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65AD" w:rsidRDefault="00BE65AD" w:rsidP="00BE65A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E65AD" w:rsidRDefault="00BE65AD" w:rsidP="00BE65A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</w:p>
    <w:p w:rsidR="00BE65AD" w:rsidRPr="00BE65AD" w:rsidRDefault="00BE65AD" w:rsidP="00BE65AD">
      <w:pPr>
        <w:pStyle w:val="ConsPlusTitle"/>
        <w:widowControl/>
        <w:jc w:val="center"/>
        <w:rPr>
          <w:rFonts w:ascii="Times New Roman" w:hAnsi="Times New Roman" w:cs="Times New Roman"/>
          <w:caps/>
          <w:sz w:val="24"/>
          <w:szCs w:val="24"/>
          <w:u w:val="single"/>
        </w:rPr>
      </w:pPr>
      <w:r w:rsidRPr="00BE65AD">
        <w:rPr>
          <w:rFonts w:ascii="Times New Roman" w:hAnsi="Times New Roman" w:cs="Times New Roman"/>
          <w:caps/>
          <w:sz w:val="24"/>
          <w:szCs w:val="24"/>
          <w:u w:val="single"/>
        </w:rPr>
        <w:t>ПОЛОЖЕНИЕ</w:t>
      </w:r>
    </w:p>
    <w:p w:rsidR="00B9201B" w:rsidRDefault="00BE65AD" w:rsidP="00BE65AD">
      <w:pPr>
        <w:pStyle w:val="2"/>
        <w:spacing w:line="288" w:lineRule="auto"/>
        <w:rPr>
          <w:b/>
          <w:caps/>
          <w:sz w:val="24"/>
          <w:szCs w:val="24"/>
          <w:u w:val="single"/>
        </w:rPr>
      </w:pPr>
      <w:r w:rsidRPr="00BE65AD">
        <w:rPr>
          <w:b/>
          <w:caps/>
          <w:sz w:val="24"/>
          <w:szCs w:val="24"/>
          <w:u w:val="single"/>
        </w:rPr>
        <w:t xml:space="preserve">О </w:t>
      </w:r>
      <w:r w:rsidR="00B9201B">
        <w:rPr>
          <w:b/>
          <w:caps/>
          <w:sz w:val="24"/>
          <w:szCs w:val="24"/>
          <w:u w:val="single"/>
        </w:rPr>
        <w:t xml:space="preserve">системе оценок, </w:t>
      </w:r>
      <w:r w:rsidRPr="00BE65AD">
        <w:rPr>
          <w:b/>
          <w:caps/>
          <w:sz w:val="24"/>
          <w:szCs w:val="24"/>
          <w:u w:val="single"/>
        </w:rPr>
        <w:t xml:space="preserve">формах, периодичности, </w:t>
      </w:r>
    </w:p>
    <w:p w:rsidR="00B9201B" w:rsidRDefault="00BE65AD" w:rsidP="00BE65AD">
      <w:pPr>
        <w:pStyle w:val="2"/>
        <w:spacing w:line="288" w:lineRule="auto"/>
        <w:rPr>
          <w:b/>
          <w:caps/>
          <w:sz w:val="24"/>
          <w:szCs w:val="24"/>
          <w:u w:val="single"/>
        </w:rPr>
      </w:pPr>
      <w:proofErr w:type="gramStart"/>
      <w:r w:rsidRPr="00BE65AD">
        <w:rPr>
          <w:b/>
          <w:caps/>
          <w:sz w:val="24"/>
          <w:szCs w:val="24"/>
          <w:u w:val="single"/>
        </w:rPr>
        <w:t>порядк</w:t>
      </w:r>
      <w:r>
        <w:rPr>
          <w:b/>
          <w:caps/>
          <w:sz w:val="24"/>
          <w:szCs w:val="24"/>
          <w:u w:val="single"/>
        </w:rPr>
        <w:t>е</w:t>
      </w:r>
      <w:proofErr w:type="gramEnd"/>
      <w:r w:rsidRPr="00BE65AD">
        <w:rPr>
          <w:b/>
          <w:caps/>
          <w:sz w:val="24"/>
          <w:szCs w:val="24"/>
          <w:u w:val="single"/>
        </w:rPr>
        <w:t xml:space="preserve"> текущего контроля и </w:t>
      </w:r>
    </w:p>
    <w:p w:rsidR="00BE65AD" w:rsidRPr="00BE65AD" w:rsidRDefault="00BE65AD" w:rsidP="00BE65AD">
      <w:pPr>
        <w:pStyle w:val="2"/>
        <w:spacing w:line="288" w:lineRule="auto"/>
        <w:rPr>
          <w:b/>
          <w:caps/>
          <w:sz w:val="24"/>
          <w:szCs w:val="24"/>
          <w:u w:val="single"/>
        </w:rPr>
      </w:pPr>
      <w:r w:rsidRPr="00BE65AD">
        <w:rPr>
          <w:b/>
          <w:caps/>
          <w:sz w:val="24"/>
          <w:szCs w:val="24"/>
          <w:u w:val="single"/>
        </w:rPr>
        <w:t>промежуточной аттестации учащихся</w:t>
      </w:r>
    </w:p>
    <w:p w:rsidR="00BE65AD" w:rsidRPr="00460EB5" w:rsidRDefault="00BE65AD" w:rsidP="00BE65AD">
      <w:pPr>
        <w:pStyle w:val="2"/>
        <w:spacing w:line="288" w:lineRule="auto"/>
        <w:rPr>
          <w:b/>
          <w:bCs/>
          <w:w w:val="100"/>
          <w:sz w:val="26"/>
          <w:szCs w:val="26"/>
        </w:rPr>
      </w:pPr>
      <w:r w:rsidRPr="00460EB5">
        <w:rPr>
          <w:b/>
          <w:szCs w:val="26"/>
        </w:rPr>
        <w:t xml:space="preserve"> </w:t>
      </w:r>
      <w:r w:rsidRPr="00460EB5">
        <w:rPr>
          <w:b/>
          <w:bCs/>
          <w:w w:val="100"/>
          <w:sz w:val="26"/>
          <w:szCs w:val="26"/>
        </w:rPr>
        <w:t>МУНИЦИПАЛЬНО</w:t>
      </w:r>
      <w:r>
        <w:rPr>
          <w:b/>
          <w:bCs/>
          <w:w w:val="100"/>
          <w:sz w:val="26"/>
          <w:szCs w:val="26"/>
        </w:rPr>
        <w:t xml:space="preserve">ГО </w:t>
      </w:r>
      <w:r w:rsidRPr="00460EB5">
        <w:rPr>
          <w:b/>
          <w:bCs/>
          <w:w w:val="100"/>
          <w:sz w:val="26"/>
          <w:szCs w:val="26"/>
        </w:rPr>
        <w:t>БЮДЖЕТНО</w:t>
      </w:r>
      <w:r>
        <w:rPr>
          <w:b/>
          <w:bCs/>
          <w:w w:val="100"/>
          <w:sz w:val="26"/>
          <w:szCs w:val="26"/>
        </w:rPr>
        <w:t>ГО</w:t>
      </w:r>
      <w:r w:rsidRPr="00460EB5">
        <w:rPr>
          <w:b/>
          <w:bCs/>
          <w:w w:val="100"/>
          <w:sz w:val="26"/>
          <w:szCs w:val="26"/>
        </w:rPr>
        <w:t xml:space="preserve"> ОБЩЕОБРАЗОВАТЕЛЬНО</w:t>
      </w:r>
      <w:r>
        <w:rPr>
          <w:b/>
          <w:bCs/>
          <w:w w:val="100"/>
          <w:sz w:val="26"/>
          <w:szCs w:val="26"/>
        </w:rPr>
        <w:t>ГО</w:t>
      </w:r>
      <w:r w:rsidRPr="00460EB5">
        <w:rPr>
          <w:b/>
          <w:bCs/>
          <w:w w:val="100"/>
          <w:sz w:val="26"/>
          <w:szCs w:val="26"/>
        </w:rPr>
        <w:t xml:space="preserve"> </w:t>
      </w:r>
    </w:p>
    <w:p w:rsidR="00BE65AD" w:rsidRPr="00460EB5" w:rsidRDefault="00BE65AD" w:rsidP="00BE65AD">
      <w:pPr>
        <w:pStyle w:val="2"/>
        <w:spacing w:line="288" w:lineRule="auto"/>
        <w:rPr>
          <w:b/>
          <w:bCs/>
          <w:w w:val="100"/>
          <w:sz w:val="26"/>
          <w:szCs w:val="26"/>
        </w:rPr>
      </w:pPr>
      <w:r w:rsidRPr="00460EB5">
        <w:rPr>
          <w:b/>
          <w:bCs/>
          <w:w w:val="100"/>
          <w:sz w:val="26"/>
          <w:szCs w:val="26"/>
        </w:rPr>
        <w:t>УЧРЕЖДЕНИ</w:t>
      </w:r>
      <w:r>
        <w:rPr>
          <w:b/>
          <w:bCs/>
          <w:w w:val="100"/>
          <w:sz w:val="26"/>
          <w:szCs w:val="26"/>
        </w:rPr>
        <w:t>Я</w:t>
      </w:r>
      <w:r w:rsidRPr="00460EB5">
        <w:rPr>
          <w:b/>
          <w:bCs/>
          <w:w w:val="100"/>
          <w:sz w:val="26"/>
          <w:szCs w:val="26"/>
        </w:rPr>
        <w:t xml:space="preserve"> – СРЕДН</w:t>
      </w:r>
      <w:r>
        <w:rPr>
          <w:b/>
          <w:bCs/>
          <w:w w:val="100"/>
          <w:sz w:val="26"/>
          <w:szCs w:val="26"/>
        </w:rPr>
        <w:t>ЕЙ</w:t>
      </w:r>
      <w:r w:rsidRPr="00460EB5">
        <w:rPr>
          <w:b/>
          <w:bCs/>
          <w:w w:val="100"/>
          <w:sz w:val="26"/>
          <w:szCs w:val="26"/>
        </w:rPr>
        <w:t xml:space="preserve"> ОБЩЕОБРАЗОВАТЕЛЬН</w:t>
      </w:r>
      <w:r>
        <w:rPr>
          <w:b/>
          <w:bCs/>
          <w:w w:val="100"/>
          <w:sz w:val="26"/>
          <w:szCs w:val="26"/>
        </w:rPr>
        <w:t>ОЙ</w:t>
      </w:r>
      <w:r w:rsidRPr="00460EB5">
        <w:rPr>
          <w:b/>
          <w:bCs/>
          <w:w w:val="100"/>
          <w:sz w:val="26"/>
          <w:szCs w:val="26"/>
        </w:rPr>
        <w:t xml:space="preserve"> ШКОЛ</w:t>
      </w:r>
      <w:r>
        <w:rPr>
          <w:b/>
          <w:bCs/>
          <w:w w:val="100"/>
          <w:sz w:val="26"/>
          <w:szCs w:val="26"/>
        </w:rPr>
        <w:t>Ы</w:t>
      </w:r>
      <w:r w:rsidRPr="00460EB5">
        <w:rPr>
          <w:b/>
          <w:bCs/>
          <w:w w:val="100"/>
          <w:sz w:val="26"/>
          <w:szCs w:val="26"/>
        </w:rPr>
        <w:t xml:space="preserve"> № 17</w:t>
      </w:r>
    </w:p>
    <w:p w:rsidR="00BE65AD" w:rsidRDefault="00BE65AD" w:rsidP="00BE65A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page" w:horzAnchor="margin" w:tblpXSpec="center" w:tblpY="931"/>
        <w:tblW w:w="11160" w:type="dxa"/>
        <w:tblLook w:val="01E0" w:firstRow="1" w:lastRow="1" w:firstColumn="1" w:lastColumn="1" w:noHBand="0" w:noVBand="0"/>
      </w:tblPr>
      <w:tblGrid>
        <w:gridCol w:w="3470"/>
        <w:gridCol w:w="3370"/>
        <w:gridCol w:w="4320"/>
      </w:tblGrid>
      <w:tr w:rsidR="00BE65AD" w:rsidRPr="00BE65AD" w:rsidTr="00BE65AD">
        <w:tc>
          <w:tcPr>
            <w:tcW w:w="3470" w:type="dxa"/>
          </w:tcPr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Рассмотрено:</w:t>
            </w:r>
          </w:p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на заседании </w:t>
            </w:r>
          </w:p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>педагогического совета</w:t>
            </w:r>
          </w:p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>Протокол №1</w:t>
            </w:r>
          </w:p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от 30 августа 2013 года </w:t>
            </w:r>
          </w:p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70" w:type="dxa"/>
          </w:tcPr>
          <w:p w:rsidR="00BE65AD" w:rsidRPr="00BE65AD" w:rsidRDefault="00BE65AD" w:rsidP="00BE65A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20" w:type="dxa"/>
          </w:tcPr>
          <w:p w:rsidR="00BE65AD" w:rsidRPr="00BE65AD" w:rsidRDefault="00BE65AD" w:rsidP="00BE65A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>Утверждаю:</w:t>
            </w:r>
          </w:p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Директор МБОУ </w:t>
            </w:r>
            <w:proofErr w:type="gramStart"/>
            <w:r w:rsidRPr="00BE65AD">
              <w:rPr>
                <w:rFonts w:ascii="Times New Roman" w:hAnsi="Times New Roman"/>
                <w:sz w:val="28"/>
                <w:szCs w:val="28"/>
              </w:rPr>
              <w:t>–С</w:t>
            </w:r>
            <w:proofErr w:type="gramEnd"/>
            <w:r w:rsidRPr="00BE65AD">
              <w:rPr>
                <w:rFonts w:ascii="Times New Roman" w:hAnsi="Times New Roman"/>
                <w:sz w:val="28"/>
                <w:szCs w:val="28"/>
              </w:rPr>
              <w:t>ОШ №17</w:t>
            </w:r>
          </w:p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_____________   М. Э. </w:t>
            </w:r>
            <w:proofErr w:type="spellStart"/>
            <w:r w:rsidRPr="00BE65AD">
              <w:rPr>
                <w:rFonts w:ascii="Times New Roman" w:hAnsi="Times New Roman"/>
                <w:sz w:val="28"/>
                <w:szCs w:val="28"/>
              </w:rPr>
              <w:t>Бабиян</w:t>
            </w:r>
            <w:proofErr w:type="spellEnd"/>
          </w:p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E65AD" w:rsidRPr="00BE65AD" w:rsidRDefault="00BE65AD" w:rsidP="00BE65A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BE65AD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</w:t>
            </w:r>
          </w:p>
        </w:tc>
      </w:tr>
    </w:tbl>
    <w:p w:rsidR="00BE65AD" w:rsidRPr="001665FA" w:rsidRDefault="00BE65AD" w:rsidP="00BE65AD">
      <w:pPr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1665FA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BE65AD" w:rsidRPr="001665FA" w:rsidRDefault="00BE65AD" w:rsidP="00BE65AD">
      <w:pPr>
        <w:numPr>
          <w:ilvl w:val="1"/>
          <w:numId w:val="1"/>
        </w:numPr>
        <w:tabs>
          <w:tab w:val="clear" w:pos="637"/>
          <w:tab w:val="num" w:pos="-5245"/>
        </w:tabs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Разработке Положения о формах, периодичности, порядке текущего контроля успеваемости и промежуточной аттестации обучающихся (далее – Положение) послужили следующие документы:</w:t>
      </w:r>
    </w:p>
    <w:p w:rsidR="00BE65AD" w:rsidRPr="001665FA" w:rsidRDefault="00BE65AD" w:rsidP="00BE65AD">
      <w:pPr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Федеральный закон Российской Федерации  от 29 декабря 2012 года № 273-ФЗ «Об образовании в Российской Федерации»; </w:t>
      </w:r>
    </w:p>
    <w:p w:rsidR="00BE65AD" w:rsidRPr="001665FA" w:rsidRDefault="00BE65AD" w:rsidP="00BE65AD">
      <w:pPr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начального общего образования (утверждён приказом Министерства образования и науки Российской федерации от 06. 10. 2009 г. № 373);</w:t>
      </w:r>
      <w:r w:rsidRPr="001665FA">
        <w:rPr>
          <w:sz w:val="28"/>
          <w:szCs w:val="28"/>
        </w:rPr>
        <w:t xml:space="preserve"> </w:t>
      </w:r>
    </w:p>
    <w:p w:rsidR="00BE65AD" w:rsidRPr="001665FA" w:rsidRDefault="00BE65AD" w:rsidP="00BE65AD">
      <w:pPr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Style w:val="FontStyle42"/>
          <w:b w:val="0"/>
          <w:bCs w:val="0"/>
          <w:sz w:val="28"/>
          <w:szCs w:val="28"/>
        </w:rPr>
      </w:pPr>
      <w:r w:rsidRPr="001665FA">
        <w:rPr>
          <w:rStyle w:val="FontStyle42"/>
          <w:b w:val="0"/>
          <w:bCs w:val="0"/>
          <w:sz w:val="28"/>
          <w:szCs w:val="28"/>
        </w:rPr>
        <w:t>приказ Министерства образования и науки Российской Федерации от  26 ноября 2010 года № 1241 (зарегистрирован Министерством юстиции Российской Федерации 04 февраля 2011 г., регистрационный № 19707) «О внесении 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6октября 2009 года № 373»;</w:t>
      </w:r>
    </w:p>
    <w:p w:rsidR="00BE65AD" w:rsidRPr="001665FA" w:rsidRDefault="00BE65AD" w:rsidP="00BE65AD">
      <w:pPr>
        <w:numPr>
          <w:ilvl w:val="0"/>
          <w:numId w:val="3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Style w:val="FontStyle42"/>
          <w:b w:val="0"/>
          <w:bCs w:val="0"/>
          <w:sz w:val="28"/>
          <w:szCs w:val="28"/>
        </w:rPr>
        <w:t>приказ Министерства образования и науки Российской Федерации от  22 сентября  2011 года № 2357 (зарегистрирован Министерством юстиции Российской Федерации 12 декабря 2011 г., регистрационный № 2254) «О внесении 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6октября 2009 года № 373»;</w:t>
      </w:r>
      <w:r w:rsidRPr="001665FA">
        <w:rPr>
          <w:sz w:val="28"/>
          <w:szCs w:val="28"/>
        </w:rPr>
        <w:t xml:space="preserve"> </w:t>
      </w:r>
    </w:p>
    <w:p w:rsidR="00BE65AD" w:rsidRPr="001665FA" w:rsidRDefault="00BE65AD" w:rsidP="00BE65AD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Федеральный государственный образовательный стандарт основного общего образования (утверждён приказом Министерства образования и науки Российской Федерации от 17 декабря 2010 года № 1897, зарегистрирован в Министерстве юстиции Российской Федерации 1 февраля 2011 года № 19644);</w:t>
      </w:r>
    </w:p>
    <w:p w:rsidR="00BE65AD" w:rsidRPr="001665FA" w:rsidRDefault="00BE65AD" w:rsidP="00BE65AD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с</w:t>
      </w:r>
      <w:r w:rsidRPr="001665FA">
        <w:rPr>
          <w:rFonts w:ascii="Times New Roman" w:hAnsi="Times New Roman"/>
          <w:sz w:val="32"/>
          <w:szCs w:val="32"/>
        </w:rPr>
        <w:t>анитарно-эпидемиологические требования к условиям и организации обучения в общеобразовательных учреждениях</w:t>
      </w:r>
      <w:r w:rsidRPr="001665FA">
        <w:rPr>
          <w:rFonts w:ascii="Times New Roman" w:hAnsi="Times New Roman"/>
          <w:sz w:val="28"/>
          <w:szCs w:val="28"/>
        </w:rPr>
        <w:t xml:space="preserve"> </w:t>
      </w:r>
      <w:r w:rsidRPr="001665FA">
        <w:rPr>
          <w:rFonts w:ascii="Times New Roman" w:hAnsi="Times New Roman"/>
          <w:sz w:val="28"/>
          <w:szCs w:val="28"/>
        </w:rPr>
        <w:lastRenderedPageBreak/>
        <w:t>(утверждены постановлением Главного государственного санитар</w:t>
      </w:r>
      <w:r w:rsidRPr="001665FA">
        <w:rPr>
          <w:rFonts w:ascii="Times New Roman" w:hAnsi="Times New Roman"/>
          <w:sz w:val="28"/>
          <w:szCs w:val="28"/>
        </w:rPr>
        <w:softHyphen/>
        <w:t>ного врача Российской Федерации  29.12.2010 №  189 и зарегистрированные Минюстом России 03.03.2011, регистрационный номер 19993);</w:t>
      </w:r>
    </w:p>
    <w:p w:rsidR="00BE65AD" w:rsidRDefault="00BE65AD" w:rsidP="00BE65AD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письмо Минобразования России от 25.09.2000 г. № 2021/11-13 «Об организации обучения в первом классе четырехлетне</w:t>
      </w:r>
      <w:r>
        <w:rPr>
          <w:rFonts w:ascii="Times New Roman" w:hAnsi="Times New Roman"/>
          <w:sz w:val="28"/>
          <w:szCs w:val="28"/>
        </w:rPr>
        <w:t>й начальной школы»;</w:t>
      </w:r>
    </w:p>
    <w:p w:rsidR="00094139" w:rsidRDefault="00BE65AD" w:rsidP="00BE65AD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письмо Минобразования России от 15.11.2013 г. № ИТ-1139/08 «Об организации получения образования в семейной форме»</w:t>
      </w:r>
      <w:r w:rsidR="00094139">
        <w:rPr>
          <w:rFonts w:ascii="Times New Roman" w:hAnsi="Times New Roman"/>
          <w:sz w:val="28"/>
          <w:szCs w:val="28"/>
        </w:rPr>
        <w:t>;</w:t>
      </w:r>
    </w:p>
    <w:p w:rsidR="00BE65AD" w:rsidRPr="001665FA" w:rsidRDefault="00094139" w:rsidP="00BE65AD">
      <w:pPr>
        <w:numPr>
          <w:ilvl w:val="0"/>
          <w:numId w:val="4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Устав МБОУ-СОШ №17, локальные акты, регламентирующие деятельность учреждения</w:t>
      </w:r>
      <w:bookmarkStart w:id="0" w:name="_GoBack"/>
      <w:bookmarkEnd w:id="0"/>
      <w:r w:rsidR="00BE65AD">
        <w:rPr>
          <w:rFonts w:ascii="Times New Roman" w:hAnsi="Times New Roman"/>
          <w:sz w:val="28"/>
          <w:szCs w:val="28"/>
        </w:rPr>
        <w:t>.</w:t>
      </w:r>
    </w:p>
    <w:p w:rsidR="00BE65AD" w:rsidRPr="001665FA" w:rsidRDefault="00BE65AD" w:rsidP="00BE65A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Pr="001665FA">
        <w:rPr>
          <w:rFonts w:ascii="Times New Roman" w:hAnsi="Times New Roman"/>
          <w:sz w:val="28"/>
          <w:szCs w:val="28"/>
        </w:rPr>
        <w:t>Цель разработки Положения:</w:t>
      </w:r>
    </w:p>
    <w:p w:rsidR="00BE65AD" w:rsidRDefault="00BE65AD" w:rsidP="00BE65AD">
      <w:pPr>
        <w:numPr>
          <w:ilvl w:val="0"/>
          <w:numId w:val="5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разработка алгоритма освоения основных образовательных программ посредством текущего контроля успеваемости обучающихся, промежуточной аттестации обучающихся муниципального бюджетного общеобразовательного учреждени</w:t>
      </w:r>
      <w:proofErr w:type="gramStart"/>
      <w:r w:rsidRPr="001665FA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>-</w:t>
      </w:r>
      <w:proofErr w:type="gramEnd"/>
      <w:r w:rsidRPr="001665FA">
        <w:rPr>
          <w:rFonts w:ascii="Times New Roman" w:hAnsi="Times New Roman"/>
          <w:sz w:val="28"/>
          <w:szCs w:val="28"/>
        </w:rPr>
        <w:t xml:space="preserve"> средней общеобразовательной школы № </w:t>
      </w:r>
      <w:r>
        <w:rPr>
          <w:rFonts w:ascii="Times New Roman" w:hAnsi="Times New Roman"/>
          <w:sz w:val="28"/>
          <w:szCs w:val="28"/>
        </w:rPr>
        <w:t>17</w:t>
      </w:r>
      <w:r w:rsidRPr="001665FA">
        <w:rPr>
          <w:rFonts w:ascii="Times New Roman" w:hAnsi="Times New Roman"/>
          <w:sz w:val="28"/>
          <w:szCs w:val="28"/>
        </w:rPr>
        <w:t xml:space="preserve"> (далее – Учреждение).</w:t>
      </w:r>
    </w:p>
    <w:p w:rsidR="00BE65AD" w:rsidRPr="001665FA" w:rsidRDefault="00BE65AD" w:rsidP="00BE65A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 w:rsidRPr="001665FA">
        <w:rPr>
          <w:rFonts w:ascii="Times New Roman" w:hAnsi="Times New Roman"/>
          <w:sz w:val="28"/>
          <w:szCs w:val="28"/>
        </w:rPr>
        <w:t>Задачи Положения:</w:t>
      </w:r>
    </w:p>
    <w:p w:rsidR="00BE65AD" w:rsidRPr="001665FA" w:rsidRDefault="00BE65AD" w:rsidP="00BE65AD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обозначение путей ликвидации академической задолженности;</w:t>
      </w:r>
    </w:p>
    <w:p w:rsidR="00BE65AD" w:rsidRDefault="00BE65AD" w:rsidP="00BE65AD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BE65AD">
        <w:rPr>
          <w:rFonts w:ascii="Times New Roman" w:hAnsi="Times New Roman"/>
          <w:sz w:val="28"/>
          <w:szCs w:val="28"/>
        </w:rPr>
        <w:t>выход на требования (и следование им) федерального государственного образовательного стандарта  начального общего</w:t>
      </w:r>
      <w:r w:rsidRPr="00BE65AD">
        <w:rPr>
          <w:rFonts w:ascii="Times New Roman" w:hAnsi="Times New Roman"/>
          <w:sz w:val="28"/>
          <w:szCs w:val="28"/>
        </w:rPr>
        <w:t xml:space="preserve"> </w:t>
      </w:r>
      <w:r w:rsidRPr="00BE65AD">
        <w:rPr>
          <w:rFonts w:ascii="Times New Roman" w:hAnsi="Times New Roman"/>
          <w:sz w:val="28"/>
          <w:szCs w:val="28"/>
        </w:rPr>
        <w:t>образования</w:t>
      </w:r>
      <w:r w:rsidRPr="00BE65AD">
        <w:rPr>
          <w:rFonts w:ascii="Times New Roman" w:hAnsi="Times New Roman"/>
          <w:sz w:val="28"/>
          <w:szCs w:val="28"/>
        </w:rPr>
        <w:t xml:space="preserve">; </w:t>
      </w:r>
      <w:r w:rsidRPr="00BE65AD">
        <w:rPr>
          <w:rFonts w:ascii="Times New Roman" w:hAnsi="Times New Roman"/>
          <w:sz w:val="28"/>
          <w:szCs w:val="28"/>
        </w:rPr>
        <w:t xml:space="preserve"> </w:t>
      </w:r>
    </w:p>
    <w:p w:rsidR="00BE65AD" w:rsidRPr="00BE65AD" w:rsidRDefault="00BE65AD" w:rsidP="00BE65AD">
      <w:pPr>
        <w:numPr>
          <w:ilvl w:val="0"/>
          <w:numId w:val="2"/>
        </w:numPr>
        <w:spacing w:after="0" w:line="240" w:lineRule="auto"/>
        <w:ind w:left="0" w:right="-284" w:firstLine="0"/>
        <w:jc w:val="both"/>
        <w:rPr>
          <w:rFonts w:ascii="Times New Roman" w:hAnsi="Times New Roman"/>
          <w:sz w:val="28"/>
          <w:szCs w:val="28"/>
        </w:rPr>
      </w:pPr>
      <w:r w:rsidRPr="00BE65AD">
        <w:rPr>
          <w:rFonts w:ascii="Times New Roman" w:hAnsi="Times New Roman"/>
          <w:sz w:val="28"/>
          <w:szCs w:val="28"/>
        </w:rPr>
        <w:t>создание правовых гарантий для согласования интересов участников образовательных отношений в  Учреждении.</w:t>
      </w:r>
    </w:p>
    <w:p w:rsidR="00BE65AD" w:rsidRPr="001665FA" w:rsidRDefault="00BE65AD" w:rsidP="00BE65AD">
      <w:pPr>
        <w:tabs>
          <w:tab w:val="left" w:pos="360"/>
          <w:tab w:val="left" w:pos="540"/>
          <w:tab w:val="num" w:pos="67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1.4.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FA">
        <w:rPr>
          <w:rFonts w:ascii="Times New Roman" w:hAnsi="Times New Roman"/>
          <w:sz w:val="28"/>
          <w:szCs w:val="28"/>
        </w:rPr>
        <w:t>Положение регламентирует порядок, периодичность, систему оценок и формы проведения  текущего контроля успеваемости и промежуточной аттестации обучающихся.</w:t>
      </w:r>
    </w:p>
    <w:p w:rsidR="00BE65AD" w:rsidRPr="001665FA" w:rsidRDefault="00BE65AD" w:rsidP="00BE65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665FA">
        <w:rPr>
          <w:rFonts w:ascii="Times New Roman" w:hAnsi="Times New Roman"/>
          <w:sz w:val="28"/>
          <w:szCs w:val="28"/>
          <w:u w:val="single"/>
        </w:rPr>
        <w:t>2.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665FA">
        <w:rPr>
          <w:rFonts w:ascii="Times New Roman" w:hAnsi="Times New Roman"/>
          <w:sz w:val="28"/>
          <w:szCs w:val="28"/>
          <w:u w:val="single"/>
        </w:rPr>
        <w:t>Формы обучения</w:t>
      </w:r>
    </w:p>
    <w:p w:rsidR="00BE65AD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C00000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2.1.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1665FA">
        <w:rPr>
          <w:rFonts w:ascii="Times New Roman" w:hAnsi="Times New Roman"/>
          <w:sz w:val="28"/>
          <w:szCs w:val="28"/>
        </w:rPr>
        <w:t>Обучение  в Учреждении осуществляется в очной форме</w:t>
      </w:r>
      <w:r w:rsidRPr="00BF4919">
        <w:rPr>
          <w:rFonts w:ascii="Times New Roman" w:hAnsi="Times New Roman"/>
          <w:color w:val="C00000"/>
          <w:sz w:val="28"/>
          <w:szCs w:val="28"/>
        </w:rPr>
        <w:t xml:space="preserve">. </w:t>
      </w:r>
    </w:p>
    <w:p w:rsidR="00BE65AD" w:rsidRPr="00061C84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i/>
          <w:sz w:val="28"/>
          <w:szCs w:val="28"/>
        </w:rPr>
      </w:pPr>
      <w:r w:rsidRPr="00061C84">
        <w:rPr>
          <w:rFonts w:ascii="Times New Roman" w:hAnsi="Times New Roman"/>
          <w:i/>
          <w:sz w:val="28"/>
          <w:szCs w:val="28"/>
        </w:rPr>
        <w:t>2.2. Родители (законные представители) с учётом мнения ребёнка могут выбрать форму образования вне Учреждения: семейное образование, самообразование</w:t>
      </w:r>
      <w:proofErr w:type="gramStart"/>
      <w:r w:rsidRPr="00061C84">
        <w:rPr>
          <w:rFonts w:ascii="Times New Roman" w:hAnsi="Times New Roman"/>
          <w:i/>
          <w:sz w:val="28"/>
          <w:szCs w:val="28"/>
        </w:rPr>
        <w:t>.</w:t>
      </w:r>
      <w:r w:rsidR="00734963">
        <w:rPr>
          <w:rFonts w:ascii="Times New Roman" w:hAnsi="Times New Roman"/>
          <w:i/>
          <w:sz w:val="28"/>
          <w:szCs w:val="28"/>
        </w:rPr>
        <w:t>(</w:t>
      </w:r>
      <w:proofErr w:type="gramEnd"/>
      <w:r w:rsidR="00734963">
        <w:rPr>
          <w:rFonts w:ascii="Times New Roman" w:hAnsi="Times New Roman"/>
          <w:i/>
          <w:sz w:val="28"/>
          <w:szCs w:val="28"/>
        </w:rPr>
        <w:t xml:space="preserve"> см. Положение о </w:t>
      </w:r>
      <w:r w:rsidR="00734963" w:rsidRPr="00061C84">
        <w:rPr>
          <w:rFonts w:ascii="Times New Roman" w:hAnsi="Times New Roman"/>
          <w:i/>
          <w:sz w:val="28"/>
          <w:szCs w:val="28"/>
        </w:rPr>
        <w:t>семейно</w:t>
      </w:r>
      <w:r w:rsidR="00734963">
        <w:rPr>
          <w:rFonts w:ascii="Times New Roman" w:hAnsi="Times New Roman"/>
          <w:i/>
          <w:sz w:val="28"/>
          <w:szCs w:val="28"/>
        </w:rPr>
        <w:t>м</w:t>
      </w:r>
      <w:r w:rsidR="00734963" w:rsidRPr="00061C84">
        <w:rPr>
          <w:rFonts w:ascii="Times New Roman" w:hAnsi="Times New Roman"/>
          <w:i/>
          <w:sz w:val="28"/>
          <w:szCs w:val="28"/>
        </w:rPr>
        <w:t xml:space="preserve"> образовани</w:t>
      </w:r>
      <w:r w:rsidR="00734963">
        <w:rPr>
          <w:rFonts w:ascii="Times New Roman" w:hAnsi="Times New Roman"/>
          <w:i/>
          <w:sz w:val="28"/>
          <w:szCs w:val="28"/>
        </w:rPr>
        <w:t>и</w:t>
      </w:r>
      <w:r w:rsidR="00734963" w:rsidRPr="00061C84">
        <w:rPr>
          <w:rFonts w:ascii="Times New Roman" w:hAnsi="Times New Roman"/>
          <w:i/>
          <w:sz w:val="28"/>
          <w:szCs w:val="28"/>
        </w:rPr>
        <w:t>, самообразовани</w:t>
      </w:r>
      <w:r w:rsidR="00734963">
        <w:rPr>
          <w:rFonts w:ascii="Times New Roman" w:hAnsi="Times New Roman"/>
          <w:i/>
          <w:sz w:val="28"/>
          <w:szCs w:val="28"/>
        </w:rPr>
        <w:t>и)</w:t>
      </w:r>
    </w:p>
    <w:p w:rsidR="00BE65AD" w:rsidRDefault="00BE65AD" w:rsidP="00BE65AD">
      <w:pPr>
        <w:spacing w:after="0" w:line="240" w:lineRule="auto"/>
        <w:ind w:left="502" w:right="-283"/>
        <w:jc w:val="center"/>
        <w:rPr>
          <w:rFonts w:ascii="Times New Roman" w:hAnsi="Times New Roman"/>
          <w:sz w:val="28"/>
          <w:szCs w:val="28"/>
          <w:u w:val="single"/>
        </w:rPr>
      </w:pPr>
    </w:p>
    <w:p w:rsidR="00BE65AD" w:rsidRPr="001665FA" w:rsidRDefault="00BE65AD" w:rsidP="00BE65AD">
      <w:pPr>
        <w:spacing w:after="0" w:line="240" w:lineRule="auto"/>
        <w:ind w:left="502" w:right="-283"/>
        <w:jc w:val="center"/>
        <w:rPr>
          <w:rFonts w:ascii="Times New Roman" w:hAnsi="Times New Roman"/>
          <w:sz w:val="28"/>
          <w:szCs w:val="28"/>
          <w:u w:val="single"/>
        </w:rPr>
      </w:pPr>
      <w:r w:rsidRPr="001665FA">
        <w:rPr>
          <w:rFonts w:ascii="Times New Roman" w:hAnsi="Times New Roman"/>
          <w:sz w:val="28"/>
          <w:szCs w:val="28"/>
          <w:u w:val="single"/>
        </w:rPr>
        <w:t>3. Порядок промежуточной аттестации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3.1. Освоение   образовательной   программы, в том числе отдельной части или всего объема учебного  предмета,  курса,  дисциплины    образовательной  программы,  сопровождается текущим контролем и   промежуточной    аттестацией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1665FA">
        <w:rPr>
          <w:rFonts w:ascii="Times New Roman" w:hAnsi="Times New Roman"/>
          <w:sz w:val="28"/>
          <w:szCs w:val="28"/>
        </w:rPr>
        <w:t>.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3.2. Осуществление текущего контроля  успеваемости  и   промежуточной аттестации обучающихся, установление их форм,  периодичности  и   порядка проведения, индивидуальный   учет   результатов   освоения    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</w:t>
      </w:r>
      <w:r w:rsidR="00734963">
        <w:rPr>
          <w:rFonts w:ascii="Times New Roman" w:hAnsi="Times New Roman"/>
          <w:sz w:val="28"/>
          <w:szCs w:val="28"/>
        </w:rPr>
        <w:t>имися</w:t>
      </w:r>
      <w:proofErr w:type="gramEnd"/>
      <w:r w:rsidR="00734963">
        <w:rPr>
          <w:rFonts w:ascii="Times New Roman" w:hAnsi="Times New Roman"/>
          <w:sz w:val="28"/>
          <w:szCs w:val="28"/>
        </w:rPr>
        <w:t xml:space="preserve"> образовательных программ </w:t>
      </w:r>
      <w:r w:rsidRPr="001665FA">
        <w:rPr>
          <w:rFonts w:ascii="Times New Roman" w:hAnsi="Times New Roman"/>
          <w:sz w:val="28"/>
          <w:szCs w:val="28"/>
        </w:rPr>
        <w:t>– компетенция Учреждения.</w:t>
      </w:r>
    </w:p>
    <w:p w:rsidR="00BE65AD" w:rsidRPr="001665FA" w:rsidRDefault="00BE65AD" w:rsidP="00BE65AD">
      <w:pPr>
        <w:tabs>
          <w:tab w:val="left" w:pos="360"/>
        </w:tabs>
        <w:spacing w:after="0" w:line="240" w:lineRule="auto"/>
        <w:ind w:right="-283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3.3. </w:t>
      </w:r>
      <w:proofErr w:type="gramStart"/>
      <w:r w:rsidRPr="001665FA">
        <w:rPr>
          <w:rFonts w:ascii="Times New Roman" w:hAnsi="Times New Roman"/>
          <w:sz w:val="28"/>
          <w:szCs w:val="28"/>
        </w:rPr>
        <w:t xml:space="preserve">Промежуточная аттестация обучающихся проводится в форме итогового контроля в переводных и выпускных классах, тематического контроля, проводимого  учителями, административного контроля.    </w:t>
      </w:r>
      <w:proofErr w:type="gramEnd"/>
    </w:p>
    <w:p w:rsidR="00BE65AD" w:rsidRPr="001665FA" w:rsidRDefault="00BE65AD" w:rsidP="00BE65AD">
      <w:pPr>
        <w:spacing w:after="0" w:line="240" w:lineRule="auto"/>
        <w:ind w:right="-283" w:firstLine="851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lastRenderedPageBreak/>
        <w:t>Периодичность тематического контроля, проводимого учителем, определяется рабочей программой по каждому предмету, согласованной на школьном методическом объединении и утвержденной директором школы.</w:t>
      </w:r>
    </w:p>
    <w:p w:rsidR="00BE65AD" w:rsidRPr="001665FA" w:rsidRDefault="00BE65AD" w:rsidP="00BE65AD">
      <w:pPr>
        <w:tabs>
          <w:tab w:val="left" w:pos="360"/>
        </w:tabs>
        <w:spacing w:after="0" w:line="240" w:lineRule="auto"/>
        <w:ind w:right="-283" w:firstLine="851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Периодичность административного контроля определяется планом работы Учреждения, утвержденным директором.</w:t>
      </w:r>
    </w:p>
    <w:p w:rsidR="00BE65AD" w:rsidRPr="001665FA" w:rsidRDefault="00BE65AD" w:rsidP="00BE65AD">
      <w:pPr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3.4. Цели текущего контроля  успеваемости и промежуточной аттестации: </w:t>
      </w:r>
    </w:p>
    <w:p w:rsidR="00BE65AD" w:rsidRPr="001665FA" w:rsidRDefault="00BE65AD" w:rsidP="00BE65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установление фактического уровня теоретических знаний и понимания учащихся по предметам обязательного компонента  учебного плана, их практических умений и навыков;</w:t>
      </w:r>
    </w:p>
    <w:p w:rsidR="00BE65AD" w:rsidRPr="001665FA" w:rsidRDefault="00BE65AD" w:rsidP="00BE65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соотнесение этого уровня с требованиями ФГОС НОО;</w:t>
      </w:r>
    </w:p>
    <w:p w:rsidR="00BE65AD" w:rsidRPr="001665FA" w:rsidRDefault="00BE65AD" w:rsidP="00BE65AD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5F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1665FA">
        <w:rPr>
          <w:rFonts w:ascii="Times New Roman" w:hAnsi="Times New Roman"/>
          <w:sz w:val="28"/>
          <w:szCs w:val="28"/>
        </w:rPr>
        <w:t xml:space="preserve"> выполнением учебных программ и календарно-тематического планирования  изучения учебных предметов.</w:t>
      </w:r>
    </w:p>
    <w:p w:rsidR="00BE65AD" w:rsidRPr="001665FA" w:rsidRDefault="00BE65AD" w:rsidP="00BE65AD">
      <w:pPr>
        <w:tabs>
          <w:tab w:val="left" w:pos="360"/>
          <w:tab w:val="left" w:pos="540"/>
        </w:tabs>
        <w:spacing w:after="0" w:line="240" w:lineRule="auto"/>
        <w:ind w:right="-284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3.5. Основной задачей текущего контроля успеваемости и промежуточной аттестации обучающихся  является установление соответствия знаний обучающихся требованиям федерального государственного образовательного стандарта  начального общего образования, образовательного стандарта среднего общего образования, обеспечение объективной оценки знаний   каждого  обучающегося.</w:t>
      </w:r>
    </w:p>
    <w:p w:rsidR="00BE65AD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3.6. Текущий контроль  успеваемости  и   промежуточной аттестации  в Учреждении применяется к </w:t>
      </w:r>
      <w:proofErr w:type="gramStart"/>
      <w:r>
        <w:rPr>
          <w:rFonts w:ascii="Times New Roman" w:hAnsi="Times New Roman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sz w:val="28"/>
          <w:szCs w:val="28"/>
        </w:rPr>
        <w:t>, а именно:</w:t>
      </w:r>
      <w:r w:rsidRPr="001665FA">
        <w:rPr>
          <w:rFonts w:ascii="Times New Roman" w:hAnsi="Times New Roman"/>
          <w:sz w:val="28"/>
          <w:szCs w:val="28"/>
        </w:rPr>
        <w:t xml:space="preserve">      </w:t>
      </w:r>
    </w:p>
    <w:p w:rsidR="00BE65AD" w:rsidRDefault="00BE65AD" w:rsidP="00710973">
      <w:pPr>
        <w:widowControl w:val="0"/>
        <w:autoSpaceDE w:val="0"/>
        <w:autoSpaceDN w:val="0"/>
        <w:adjustRightInd w:val="0"/>
        <w:spacing w:after="0" w:line="240" w:lineRule="auto"/>
        <w:ind w:left="360"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к </w:t>
      </w:r>
      <w:r w:rsidRPr="00061C84">
        <w:rPr>
          <w:rFonts w:ascii="Times New Roman" w:hAnsi="Times New Roman"/>
          <w:b/>
          <w:i/>
          <w:sz w:val="28"/>
          <w:szCs w:val="28"/>
        </w:rPr>
        <w:t>учащимся</w:t>
      </w:r>
      <w:r w:rsidRPr="001665FA">
        <w:rPr>
          <w:rFonts w:ascii="Times New Roman" w:hAnsi="Times New Roman"/>
          <w:sz w:val="28"/>
          <w:szCs w:val="28"/>
        </w:rPr>
        <w:t xml:space="preserve"> – лицам, осваивающим образовательные программы начального общего, основного общего или среднего общего образова</w:t>
      </w:r>
      <w:r>
        <w:rPr>
          <w:rFonts w:ascii="Times New Roman" w:hAnsi="Times New Roman"/>
          <w:sz w:val="28"/>
          <w:szCs w:val="28"/>
        </w:rPr>
        <w:t xml:space="preserve">ния; </w:t>
      </w:r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710973">
        <w:rPr>
          <w:rFonts w:ascii="Times New Roman" w:hAnsi="Times New Roman"/>
          <w:sz w:val="28"/>
          <w:szCs w:val="28"/>
        </w:rPr>
        <w:t>7</w:t>
      </w:r>
      <w:r w:rsidRPr="001665FA">
        <w:rPr>
          <w:rFonts w:ascii="Times New Roman" w:hAnsi="Times New Roman"/>
          <w:sz w:val="28"/>
          <w:szCs w:val="28"/>
        </w:rPr>
        <w:t>. Промежуточная аттестация обучающихся проводится во 2 – 9 классах по учебным четвертям, в 10 – 11 классах по полугодиям.</w:t>
      </w:r>
    </w:p>
    <w:p w:rsidR="00BE65AD" w:rsidRPr="001665FA" w:rsidRDefault="00BE65AD" w:rsidP="00BE6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4963">
        <w:rPr>
          <w:sz w:val="28"/>
          <w:szCs w:val="28"/>
        </w:rPr>
        <w:t>8</w:t>
      </w:r>
      <w:r w:rsidRPr="001665FA">
        <w:rPr>
          <w:sz w:val="28"/>
          <w:szCs w:val="28"/>
        </w:rPr>
        <w:t xml:space="preserve">. В Учреждении принята </w:t>
      </w:r>
      <w:r w:rsidR="00734963">
        <w:rPr>
          <w:sz w:val="28"/>
          <w:szCs w:val="28"/>
        </w:rPr>
        <w:t xml:space="preserve">следующая </w:t>
      </w:r>
      <w:r>
        <w:rPr>
          <w:sz w:val="28"/>
          <w:szCs w:val="28"/>
        </w:rPr>
        <w:t xml:space="preserve"> шкала отметок: «5»  – отлично; «4»  –  </w:t>
      </w:r>
      <w:r w:rsidRPr="001665FA">
        <w:rPr>
          <w:sz w:val="28"/>
          <w:szCs w:val="28"/>
        </w:rPr>
        <w:t>хоро</w:t>
      </w:r>
      <w:r>
        <w:rPr>
          <w:sz w:val="28"/>
          <w:szCs w:val="28"/>
        </w:rPr>
        <w:t xml:space="preserve">шо; «3»  – удовлетворительно; «2»  – </w:t>
      </w:r>
      <w:r w:rsidRPr="001665FA">
        <w:rPr>
          <w:sz w:val="28"/>
          <w:szCs w:val="28"/>
        </w:rPr>
        <w:t>неудовлетворительно.</w:t>
      </w:r>
    </w:p>
    <w:p w:rsidR="00BE65AD" w:rsidRPr="001665FA" w:rsidRDefault="00BE65AD" w:rsidP="00BE6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734963">
        <w:rPr>
          <w:sz w:val="28"/>
          <w:szCs w:val="28"/>
        </w:rPr>
        <w:t>9</w:t>
      </w:r>
      <w:r w:rsidRPr="001665FA">
        <w:rPr>
          <w:sz w:val="28"/>
          <w:szCs w:val="28"/>
        </w:rPr>
        <w:t xml:space="preserve">. </w:t>
      </w:r>
      <w:proofErr w:type="gramStart"/>
      <w:r w:rsidRPr="001665FA">
        <w:rPr>
          <w:sz w:val="28"/>
          <w:szCs w:val="28"/>
        </w:rPr>
        <w:t xml:space="preserve">Обучающимся 1-х классов отметки в баллах не выставляются, вместо балльных отметок допустимо использовать только положительную и не различаемую по уровням фиксацию. </w:t>
      </w:r>
      <w:proofErr w:type="gramEnd"/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0</w:t>
      </w:r>
      <w:r w:rsidRPr="001665FA">
        <w:rPr>
          <w:rFonts w:ascii="Times New Roman" w:hAnsi="Times New Roman"/>
          <w:sz w:val="28"/>
          <w:szCs w:val="28"/>
        </w:rPr>
        <w:t xml:space="preserve">. В ходе промежуточной аттестации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обучающимся</w:t>
      </w:r>
      <w:proofErr w:type="gramEnd"/>
      <w:r w:rsidRPr="001665FA">
        <w:rPr>
          <w:rFonts w:ascii="Times New Roman" w:hAnsi="Times New Roman"/>
          <w:sz w:val="28"/>
          <w:szCs w:val="28"/>
        </w:rPr>
        <w:t>, находившихся  на лечении в санатории, учитываются отметки, полученные в учебном заведении при лечебном учреждении.</w:t>
      </w:r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1</w:t>
      </w:r>
      <w:r w:rsidRPr="001665FA">
        <w:rPr>
          <w:rFonts w:ascii="Times New Roman" w:hAnsi="Times New Roman"/>
          <w:sz w:val="28"/>
          <w:szCs w:val="28"/>
        </w:rPr>
        <w:t xml:space="preserve">. Классные руководители 2 – 11  классов доводят до сведения учащихся и их родителей </w:t>
      </w:r>
      <w:r w:rsidR="00734963">
        <w:rPr>
          <w:rFonts w:ascii="Times New Roman" w:hAnsi="Times New Roman"/>
          <w:sz w:val="28"/>
          <w:szCs w:val="28"/>
        </w:rPr>
        <w:t xml:space="preserve">перечень </w:t>
      </w:r>
      <w:r w:rsidRPr="001665FA">
        <w:rPr>
          <w:rFonts w:ascii="Times New Roman" w:hAnsi="Times New Roman"/>
          <w:sz w:val="28"/>
          <w:szCs w:val="28"/>
        </w:rPr>
        <w:t>предмет</w:t>
      </w:r>
      <w:r w:rsidR="00734963">
        <w:rPr>
          <w:rFonts w:ascii="Times New Roman" w:hAnsi="Times New Roman"/>
          <w:sz w:val="28"/>
          <w:szCs w:val="28"/>
        </w:rPr>
        <w:t>ов</w:t>
      </w:r>
      <w:r w:rsidRPr="001665FA">
        <w:rPr>
          <w:rFonts w:ascii="Times New Roman" w:hAnsi="Times New Roman"/>
          <w:sz w:val="28"/>
          <w:szCs w:val="28"/>
        </w:rPr>
        <w:t xml:space="preserve"> и форму промежуточной аттестации.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2</w:t>
      </w:r>
      <w:r w:rsidRPr="001665FA">
        <w:rPr>
          <w:rFonts w:ascii="Times New Roman" w:hAnsi="Times New Roman"/>
          <w:sz w:val="28"/>
          <w:szCs w:val="28"/>
        </w:rPr>
        <w:t xml:space="preserve">. Неудовлетворительные  результаты  промежуточной    аттестации по одному или нескольким учебным предметам, курсам,  дисциплинам    образовательной программы или </w:t>
      </w:r>
      <w:proofErr w:type="gramStart"/>
      <w:r w:rsidRPr="001665FA">
        <w:rPr>
          <w:rFonts w:ascii="Times New Roman" w:hAnsi="Times New Roman"/>
          <w:sz w:val="28"/>
          <w:szCs w:val="28"/>
        </w:rPr>
        <w:t>не прохождение</w:t>
      </w:r>
      <w:proofErr w:type="gramEnd"/>
      <w:r w:rsidRPr="001665FA"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уважительных причин признаются академической задолженностью.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5FA">
        <w:rPr>
          <w:rFonts w:ascii="Times New Roman" w:hAnsi="Times New Roman"/>
          <w:sz w:val="28"/>
          <w:szCs w:val="28"/>
        </w:rPr>
        <w:t>Обучающиеся</w:t>
      </w:r>
      <w:proofErr w:type="gramEnd"/>
      <w:r w:rsidRPr="001665FA">
        <w:rPr>
          <w:rFonts w:ascii="Times New Roman" w:hAnsi="Times New Roman"/>
          <w:sz w:val="28"/>
          <w:szCs w:val="28"/>
        </w:rPr>
        <w:t xml:space="preserve"> обязаны ликвидировать академическую задолженность. 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3</w:t>
      </w:r>
      <w:r w:rsidRPr="001665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65FA">
        <w:rPr>
          <w:rFonts w:ascii="Times New Roman" w:hAnsi="Times New Roman"/>
          <w:sz w:val="28"/>
          <w:szCs w:val="28"/>
        </w:rPr>
        <w:t xml:space="preserve">Обучающиеся, имеющие академическую задолженность, вправе   пройти промежуточную аттестацию по соответствующим  учебному  предмету,   курсу, дисциплине не более двух раз в сроки, определяемые </w:t>
      </w:r>
      <w:r w:rsidRPr="001665FA">
        <w:rPr>
          <w:rFonts w:ascii="Times New Roman" w:hAnsi="Times New Roman"/>
          <w:sz w:val="28"/>
          <w:szCs w:val="28"/>
        </w:rPr>
        <w:lastRenderedPageBreak/>
        <w:t>Учреждением, в  пределах  одного года  с момента образования академической задолженности.</w:t>
      </w:r>
      <w:proofErr w:type="gramEnd"/>
      <w:r w:rsidRPr="001665FA">
        <w:rPr>
          <w:rFonts w:ascii="Times New Roman" w:hAnsi="Times New Roman"/>
          <w:sz w:val="28"/>
          <w:szCs w:val="28"/>
        </w:rPr>
        <w:t xml:space="preserve"> В указанный  период   не включаются время болезни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обучающегося</w:t>
      </w:r>
      <w:proofErr w:type="gramEnd"/>
      <w:r w:rsidRPr="001665FA">
        <w:rPr>
          <w:rFonts w:ascii="Times New Roman" w:hAnsi="Times New Roman"/>
          <w:sz w:val="28"/>
          <w:szCs w:val="28"/>
        </w:rPr>
        <w:t>.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 w:firstLine="851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Для  проведения  промежуточной  аттестации   во       второй  раз  Учреждением создается комиссия.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4</w:t>
      </w:r>
      <w:r w:rsidRPr="001665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Обучающиеся,  не   прошедшие   промежуточной       аттестации по уважительным  причинам   или   имеющие   академическую     задолженность, переводятся в следующий класс условно.</w:t>
      </w:r>
      <w:proofErr w:type="gramEnd"/>
    </w:p>
    <w:p w:rsidR="00734963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5</w:t>
      </w:r>
      <w:r w:rsidRPr="001665FA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1665FA">
        <w:rPr>
          <w:rFonts w:ascii="Times New Roman" w:hAnsi="Times New Roman"/>
          <w:sz w:val="28"/>
          <w:szCs w:val="28"/>
        </w:rPr>
        <w:t>Обучающиеся</w:t>
      </w:r>
      <w:r>
        <w:rPr>
          <w:rFonts w:ascii="Times New Roman" w:hAnsi="Times New Roman"/>
          <w:sz w:val="28"/>
          <w:szCs w:val="28"/>
        </w:rPr>
        <w:t xml:space="preserve"> в форме семейного образования</w:t>
      </w:r>
      <w:r w:rsidR="00734963">
        <w:rPr>
          <w:rFonts w:ascii="Times New Roman" w:hAnsi="Times New Roman"/>
          <w:sz w:val="28"/>
          <w:szCs w:val="28"/>
        </w:rPr>
        <w:t xml:space="preserve"> и самообразования</w:t>
      </w:r>
      <w:r>
        <w:rPr>
          <w:rFonts w:ascii="Times New Roman" w:hAnsi="Times New Roman"/>
          <w:sz w:val="28"/>
          <w:szCs w:val="28"/>
        </w:rPr>
        <w:t xml:space="preserve"> имеют право пройти промежуточную (и государственную) аттестацию в Учреждении</w:t>
      </w:r>
      <w:r w:rsidR="00734963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 имеющей государственную аккредитацию</w:t>
      </w:r>
      <w:r w:rsidR="00734963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BE65AD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734963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. При получении общего образования в форме семейного образования </w:t>
      </w:r>
      <w:r w:rsidR="00734963">
        <w:rPr>
          <w:rFonts w:ascii="Times New Roman" w:hAnsi="Times New Roman"/>
          <w:sz w:val="28"/>
          <w:szCs w:val="28"/>
        </w:rPr>
        <w:t xml:space="preserve">и самообразования </w:t>
      </w:r>
      <w:r>
        <w:rPr>
          <w:rFonts w:ascii="Times New Roman" w:hAnsi="Times New Roman"/>
          <w:sz w:val="28"/>
          <w:szCs w:val="28"/>
        </w:rPr>
        <w:t>Учреждение несёт ответственность только за организацию и проведение промежуточной (и (или) государственной итоговой) аттестации, а также за обеспечение соответствующих академических прав обучающегося.</w:t>
      </w:r>
    </w:p>
    <w:p w:rsidR="00BE65AD" w:rsidRDefault="00BE65AD" w:rsidP="00BE65AD">
      <w:pPr>
        <w:widowControl w:val="0"/>
        <w:autoSpaceDE w:val="0"/>
        <w:autoSpaceDN w:val="0"/>
        <w:adjustRightInd w:val="0"/>
        <w:spacing w:after="0" w:line="240" w:lineRule="atLeast"/>
        <w:ind w:right="-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</w:t>
      </w:r>
      <w:r w:rsidR="00094139">
        <w:rPr>
          <w:rFonts w:ascii="Times New Roman" w:hAnsi="Times New Roman"/>
          <w:sz w:val="28"/>
          <w:szCs w:val="28"/>
        </w:rPr>
        <w:t>7</w:t>
      </w:r>
      <w:r w:rsidRPr="001665FA">
        <w:rPr>
          <w:rFonts w:ascii="Times New Roman" w:hAnsi="Times New Roman"/>
          <w:sz w:val="28"/>
          <w:szCs w:val="28"/>
        </w:rPr>
        <w:t>. Обучающиеся по образовательным  программам  начального   общего, основного  общего  и  среднего  общего  образования  в  форме   семейного образования</w:t>
      </w:r>
      <w:r w:rsidR="00094139" w:rsidRPr="00094139">
        <w:rPr>
          <w:rFonts w:ascii="Times New Roman" w:hAnsi="Times New Roman"/>
          <w:sz w:val="28"/>
          <w:szCs w:val="28"/>
        </w:rPr>
        <w:t xml:space="preserve"> </w:t>
      </w:r>
      <w:r w:rsidR="00094139">
        <w:rPr>
          <w:rFonts w:ascii="Times New Roman" w:hAnsi="Times New Roman"/>
          <w:sz w:val="28"/>
          <w:szCs w:val="28"/>
        </w:rPr>
        <w:t>и самообразования</w:t>
      </w:r>
      <w:r w:rsidRPr="001665FA">
        <w:rPr>
          <w:rFonts w:ascii="Times New Roman" w:hAnsi="Times New Roman"/>
          <w:sz w:val="28"/>
          <w:szCs w:val="28"/>
        </w:rPr>
        <w:t>, не  ликвидировавшие  в  установленные  сроки   академической задолженности,  продолжают  получать  образование   в    Учреждении.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BE65AD" w:rsidRPr="001665FA" w:rsidRDefault="00BE65AD" w:rsidP="00BE65AD">
      <w:pPr>
        <w:widowControl w:val="0"/>
        <w:autoSpaceDE w:val="0"/>
        <w:autoSpaceDN w:val="0"/>
        <w:adjustRightInd w:val="0"/>
        <w:spacing w:after="0" w:line="240" w:lineRule="atLeast"/>
        <w:ind w:right="-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Академической задолженностью признаются неудовлетворительные результаты промежуточной аттестации по одному или нескольким учебным предметам, курсам, дисциплинам образовательной программы или </w:t>
      </w:r>
      <w:proofErr w:type="spellStart"/>
      <w:r>
        <w:rPr>
          <w:rFonts w:ascii="Times New Roman" w:hAnsi="Times New Roman"/>
          <w:sz w:val="28"/>
          <w:szCs w:val="28"/>
        </w:rPr>
        <w:t>непрохождение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промежуточной аттестации при отсутствии  уважительных причин.</w:t>
      </w:r>
    </w:p>
    <w:p w:rsidR="00BE65AD" w:rsidRDefault="00BE65AD" w:rsidP="00BE65AD">
      <w:pPr>
        <w:widowControl w:val="0"/>
        <w:autoSpaceDE w:val="0"/>
        <w:autoSpaceDN w:val="0"/>
        <w:adjustRightInd w:val="0"/>
        <w:spacing w:after="0" w:line="240" w:lineRule="auto"/>
        <w:ind w:right="-142"/>
        <w:jc w:val="both"/>
        <w:rPr>
          <w:rFonts w:ascii="Times New Roman" w:hAnsi="Times New Roman"/>
          <w:color w:val="7030A0"/>
          <w:sz w:val="28"/>
          <w:szCs w:val="28"/>
        </w:rPr>
      </w:pPr>
    </w:p>
    <w:p w:rsidR="00BE65AD" w:rsidRPr="001665FA" w:rsidRDefault="00BE65AD" w:rsidP="00BE65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665FA">
        <w:rPr>
          <w:rFonts w:ascii="Times New Roman" w:hAnsi="Times New Roman"/>
          <w:sz w:val="28"/>
          <w:szCs w:val="28"/>
          <w:u w:val="single"/>
        </w:rPr>
        <w:t xml:space="preserve">4. Формы и методы </w:t>
      </w:r>
      <w:proofErr w:type="gramStart"/>
      <w:r w:rsidRPr="001665FA">
        <w:rPr>
          <w:rFonts w:ascii="Times New Roman" w:hAnsi="Times New Roman"/>
          <w:sz w:val="28"/>
          <w:szCs w:val="28"/>
          <w:u w:val="single"/>
        </w:rPr>
        <w:t>оценки</w:t>
      </w:r>
      <w:proofErr w:type="gramEnd"/>
      <w:r w:rsidRPr="001665FA">
        <w:rPr>
          <w:rFonts w:ascii="Times New Roman" w:hAnsi="Times New Roman"/>
          <w:sz w:val="28"/>
          <w:szCs w:val="28"/>
          <w:u w:val="single"/>
        </w:rPr>
        <w:t xml:space="preserve"> обучающихся в соответствии с требованиями </w:t>
      </w:r>
    </w:p>
    <w:p w:rsidR="00BE65AD" w:rsidRPr="001665FA" w:rsidRDefault="00BE65AD" w:rsidP="00BE65AD">
      <w:pPr>
        <w:spacing w:after="0" w:line="240" w:lineRule="auto"/>
        <w:jc w:val="center"/>
        <w:rPr>
          <w:rFonts w:ascii="Times New Roman" w:hAnsi="Times New Roman"/>
          <w:sz w:val="28"/>
          <w:szCs w:val="28"/>
          <w:u w:val="single"/>
        </w:rPr>
      </w:pPr>
      <w:r w:rsidRPr="001665FA">
        <w:rPr>
          <w:rFonts w:ascii="Times New Roman" w:hAnsi="Times New Roman"/>
          <w:sz w:val="28"/>
          <w:szCs w:val="28"/>
          <w:u w:val="single"/>
        </w:rPr>
        <w:t>ФГОС НОО. Достижение</w:t>
      </w:r>
      <w:r w:rsidRPr="001665FA">
        <w:rPr>
          <w:sz w:val="28"/>
          <w:szCs w:val="28"/>
          <w:u w:val="single"/>
        </w:rPr>
        <w:t xml:space="preserve"> </w:t>
      </w:r>
      <w:r w:rsidRPr="001665FA">
        <w:rPr>
          <w:rFonts w:ascii="Times New Roman" w:hAnsi="Times New Roman"/>
          <w:sz w:val="28"/>
          <w:szCs w:val="28"/>
          <w:u w:val="single"/>
        </w:rPr>
        <w:t xml:space="preserve">планируемых результатов в соответствии с требованиями ФГОС НОО </w:t>
      </w:r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4.1. Аттестационные материалы для оценки </w:t>
      </w:r>
      <w:proofErr w:type="spellStart"/>
      <w:r w:rsidRPr="001665FA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1665FA">
        <w:rPr>
          <w:rFonts w:ascii="Times New Roman" w:hAnsi="Times New Roman"/>
          <w:sz w:val="28"/>
          <w:szCs w:val="28"/>
        </w:rPr>
        <w:t xml:space="preserve"> и предметных результатов (письменные контрольные задания, тесты, тематика рефератов, презентаций) и форма проведения промежуточной аттестации разрабатываются и определяются педагогами на школьных методических объединениях.</w:t>
      </w:r>
    </w:p>
    <w:p w:rsidR="00BE65AD" w:rsidRPr="001665FA" w:rsidRDefault="00BE65AD" w:rsidP="00BE65AD">
      <w:pPr>
        <w:pStyle w:val="msolistparagraphcxspmiddle"/>
        <w:spacing w:after="0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4.2. Оценка личностных, </w:t>
      </w:r>
      <w:proofErr w:type="spellStart"/>
      <w:r w:rsidRPr="001665FA">
        <w:rPr>
          <w:sz w:val="28"/>
          <w:szCs w:val="28"/>
        </w:rPr>
        <w:t>метапредметных</w:t>
      </w:r>
      <w:proofErr w:type="spellEnd"/>
      <w:r w:rsidRPr="001665FA">
        <w:rPr>
          <w:sz w:val="28"/>
          <w:szCs w:val="28"/>
        </w:rPr>
        <w:t xml:space="preserve">, предметных результатов образования обучающихся  осуществляется с использованием комплексного подхода, смысл которого заключается не в отдельных отметках  по отдельным предметам, а  в общей характеристике всего приобретенного учеником – его личностные, </w:t>
      </w:r>
      <w:proofErr w:type="spellStart"/>
      <w:r w:rsidRPr="001665FA">
        <w:rPr>
          <w:sz w:val="28"/>
          <w:szCs w:val="28"/>
        </w:rPr>
        <w:t>метапредметные</w:t>
      </w:r>
      <w:proofErr w:type="spellEnd"/>
      <w:r w:rsidRPr="001665FA">
        <w:rPr>
          <w:sz w:val="28"/>
          <w:szCs w:val="28"/>
        </w:rPr>
        <w:t xml:space="preserve"> и предметные результаты. </w:t>
      </w:r>
    </w:p>
    <w:p w:rsidR="00BE65AD" w:rsidRPr="001665FA" w:rsidRDefault="00BE65AD" w:rsidP="00BE65AD">
      <w:pPr>
        <w:pStyle w:val="msolistparagraphcxspmiddle"/>
        <w:spacing w:after="0"/>
        <w:ind w:firstLine="851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Педагог сводит все данные диагностик в простые таблицы (оценочные листы, листы наблюдений) образовательных результатов. Все помещаемые в таблицах оценки и отметки являются необходимым </w:t>
      </w:r>
      <w:r w:rsidRPr="001665FA">
        <w:rPr>
          <w:sz w:val="28"/>
          <w:szCs w:val="28"/>
        </w:rPr>
        <w:lastRenderedPageBreak/>
        <w:t>условием для принятия решений по педагогической помощи и поддержке каждого ученика в том, что ему необходимо на данном этапе его развития.</w:t>
      </w:r>
    </w:p>
    <w:p w:rsidR="00BE65AD" w:rsidRPr="001665FA" w:rsidRDefault="00BE65AD" w:rsidP="00BE65AD">
      <w:pPr>
        <w:pStyle w:val="msolistparagraphcxspmiddle"/>
        <w:spacing w:after="0"/>
        <w:ind w:firstLine="851"/>
        <w:jc w:val="both"/>
        <w:rPr>
          <w:sz w:val="28"/>
          <w:szCs w:val="28"/>
        </w:rPr>
      </w:pPr>
      <w:r w:rsidRPr="001665FA">
        <w:rPr>
          <w:sz w:val="28"/>
          <w:szCs w:val="28"/>
        </w:rPr>
        <w:t>Оценочные листы, листы наблюдений разрабатываются и определяются педагогами на школьных методических объединениях.</w:t>
      </w:r>
    </w:p>
    <w:p w:rsidR="00BE65AD" w:rsidRPr="001665FA" w:rsidRDefault="00BE65AD" w:rsidP="00BE65AD">
      <w:pPr>
        <w:pStyle w:val="msolistparagraphcxspmiddle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4.3. Для отслеживания уровня достижения планируемых результатов, как предметных, так и </w:t>
      </w:r>
      <w:proofErr w:type="spellStart"/>
      <w:r w:rsidRPr="001665FA">
        <w:rPr>
          <w:sz w:val="28"/>
          <w:szCs w:val="28"/>
        </w:rPr>
        <w:t>метапредметных</w:t>
      </w:r>
      <w:proofErr w:type="spellEnd"/>
      <w:r w:rsidRPr="001665FA">
        <w:rPr>
          <w:sz w:val="28"/>
          <w:szCs w:val="28"/>
        </w:rPr>
        <w:t>, учителями заполняются «Листы оценки формирования ключевых умений». Они составляются из перечня действий (умений), которыми должен и может овладеть ученик.  Необходимо иметь  три группы листов:</w:t>
      </w:r>
    </w:p>
    <w:p w:rsidR="00BE65AD" w:rsidRPr="001665FA" w:rsidRDefault="00BE65AD" w:rsidP="00BE65AD">
      <w:pPr>
        <w:pStyle w:val="msolistparagraphcxspmiddle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листы оценки предметных результатов; </w:t>
      </w:r>
    </w:p>
    <w:p w:rsidR="00BE65AD" w:rsidRPr="001665FA" w:rsidRDefault="00BE65AD" w:rsidP="00BE65AD">
      <w:pPr>
        <w:pStyle w:val="msolistparagraphcxspmiddle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листы оценки </w:t>
      </w:r>
      <w:proofErr w:type="spellStart"/>
      <w:r w:rsidRPr="001665FA">
        <w:rPr>
          <w:sz w:val="28"/>
          <w:szCs w:val="28"/>
        </w:rPr>
        <w:t>метапредметных</w:t>
      </w:r>
      <w:proofErr w:type="spellEnd"/>
      <w:r w:rsidRPr="001665FA">
        <w:rPr>
          <w:sz w:val="28"/>
          <w:szCs w:val="28"/>
        </w:rPr>
        <w:t xml:space="preserve"> результатов; </w:t>
      </w:r>
    </w:p>
    <w:p w:rsidR="00BE65AD" w:rsidRPr="001665FA" w:rsidRDefault="00BE65AD" w:rsidP="00BE65AD">
      <w:pPr>
        <w:pStyle w:val="msolistparagraphcxspmiddle"/>
        <w:numPr>
          <w:ilvl w:val="0"/>
          <w:numId w:val="8"/>
        </w:numPr>
        <w:ind w:left="0" w:firstLine="0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листы оценки личностных </w:t>
      </w:r>
      <w:proofErr w:type="spellStart"/>
      <w:r w:rsidRPr="001665FA">
        <w:rPr>
          <w:sz w:val="28"/>
          <w:szCs w:val="28"/>
        </w:rPr>
        <w:t>неперсонифицированных</w:t>
      </w:r>
      <w:proofErr w:type="spellEnd"/>
      <w:r w:rsidRPr="001665FA">
        <w:rPr>
          <w:sz w:val="28"/>
          <w:szCs w:val="28"/>
        </w:rPr>
        <w:t xml:space="preserve"> результатов.</w:t>
      </w:r>
    </w:p>
    <w:p w:rsidR="00BE65AD" w:rsidRPr="001665FA" w:rsidRDefault="00BE65AD" w:rsidP="00BE65AD">
      <w:pPr>
        <w:pStyle w:val="msolistparagraphcxspmiddle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4.4. Результаты ученика – это действия (умения) по использованию знаний в ходе решения задач (личностных, </w:t>
      </w:r>
      <w:proofErr w:type="spellStart"/>
      <w:r w:rsidRPr="001665FA">
        <w:rPr>
          <w:sz w:val="28"/>
          <w:szCs w:val="28"/>
        </w:rPr>
        <w:t>метапредметных</w:t>
      </w:r>
      <w:proofErr w:type="spellEnd"/>
      <w:r w:rsidRPr="001665FA">
        <w:rPr>
          <w:sz w:val="28"/>
          <w:szCs w:val="28"/>
        </w:rPr>
        <w:t>, предметных). Отдельные действия достойны оценки (словесной характеристики), а решение полноценной задачи – оценки и отметки (знака фиксации в определенной системе). Оценка ставится за каждую учебную задачу, показывающую овладение конкретным действием (умением).</w:t>
      </w:r>
    </w:p>
    <w:p w:rsidR="00BE65AD" w:rsidRPr="001665FA" w:rsidRDefault="00BE65AD" w:rsidP="00BE65AD">
      <w:pPr>
        <w:pStyle w:val="msolistparagraphcxspmiddle"/>
        <w:jc w:val="both"/>
        <w:rPr>
          <w:sz w:val="28"/>
          <w:szCs w:val="28"/>
        </w:rPr>
      </w:pPr>
      <w:r w:rsidRPr="001665FA">
        <w:rPr>
          <w:sz w:val="28"/>
          <w:szCs w:val="28"/>
        </w:rPr>
        <w:t xml:space="preserve">4.5. Результаты на уроке оценивает сам ученик по алгоритму самооценки. Учитель корректирует оценку и отметку. </w:t>
      </w:r>
    </w:p>
    <w:p w:rsidR="00BE65AD" w:rsidRPr="001665FA" w:rsidRDefault="00BE65AD" w:rsidP="00BE65AD">
      <w:pPr>
        <w:pStyle w:val="msolistparagraphcxspmiddle"/>
        <w:jc w:val="both"/>
        <w:rPr>
          <w:sz w:val="28"/>
          <w:szCs w:val="28"/>
        </w:rPr>
      </w:pPr>
      <w:r w:rsidRPr="001665FA">
        <w:rPr>
          <w:sz w:val="28"/>
          <w:szCs w:val="28"/>
        </w:rPr>
        <w:t>4.6. Отметки за задачи, решенные при изучении новой темы (выставляются по желанию ученика), за тематические проверочные (контрольные) работы (отметки выставляются обязательно всем ученикам) с правом пересдачи хотя бы один раз.</w:t>
      </w:r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>4.7. В соответствии с ФГОС меняется инструментарий – формы и методы оценки. За каждую учебную задачу или группу заданий (задач), показывающую овладение конкретным действием (умением), определяется и по возможности ставится отдельная отметка.</w:t>
      </w:r>
    </w:p>
    <w:p w:rsidR="00BE65AD" w:rsidRPr="001665FA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665FA">
        <w:rPr>
          <w:rFonts w:ascii="Times New Roman" w:hAnsi="Times New Roman"/>
          <w:sz w:val="28"/>
          <w:szCs w:val="28"/>
        </w:rPr>
        <w:t xml:space="preserve">4.8. Одно из средств накопления информации об образовательных результатах ученика –  «Портфолио». </w:t>
      </w:r>
    </w:p>
    <w:p w:rsidR="00BE65AD" w:rsidRDefault="00BE65AD" w:rsidP="00BE65AD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BE65AD" w:rsidRPr="00936FB5" w:rsidRDefault="00BE65AD" w:rsidP="00BE65AD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u w:val="single"/>
        </w:rPr>
      </w:pPr>
      <w:r w:rsidRPr="00936FB5">
        <w:rPr>
          <w:rFonts w:ascii="Times New Roman" w:hAnsi="Times New Roman"/>
          <w:bCs/>
          <w:sz w:val="28"/>
          <w:szCs w:val="28"/>
          <w:u w:val="single"/>
        </w:rPr>
        <w:t>5.</w:t>
      </w:r>
      <w:r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936FB5">
        <w:rPr>
          <w:rFonts w:ascii="Times New Roman" w:hAnsi="Times New Roman"/>
          <w:bCs/>
          <w:sz w:val="28"/>
          <w:szCs w:val="28"/>
          <w:u w:val="single"/>
        </w:rPr>
        <w:t>Требования к результатам освоения основной образовательной программы ФГОС НОО</w:t>
      </w:r>
      <w:r>
        <w:rPr>
          <w:rFonts w:ascii="Times New Roman" w:hAnsi="Times New Roman"/>
          <w:bCs/>
          <w:sz w:val="28"/>
          <w:szCs w:val="28"/>
          <w:u w:val="single"/>
        </w:rPr>
        <w:t>.</w:t>
      </w:r>
      <w:r w:rsidRPr="00B208B2">
        <w:rPr>
          <w:rFonts w:ascii="Times New Roman" w:hAnsi="Times New Roman"/>
          <w:bCs/>
          <w:sz w:val="28"/>
          <w:szCs w:val="28"/>
          <w:u w:val="single"/>
        </w:rPr>
        <w:t xml:space="preserve"> </w:t>
      </w:r>
      <w:r w:rsidRPr="00200F42">
        <w:rPr>
          <w:rFonts w:ascii="Times New Roman" w:hAnsi="Times New Roman"/>
          <w:bCs/>
          <w:sz w:val="28"/>
          <w:szCs w:val="28"/>
          <w:u w:val="single"/>
        </w:rPr>
        <w:t xml:space="preserve">Итоговая оценка ФГОС НОО  </w:t>
      </w:r>
    </w:p>
    <w:p w:rsidR="00BE65AD" w:rsidRPr="00D47204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В соответствии с ФГОС НОО </w:t>
      </w:r>
      <w:r>
        <w:rPr>
          <w:rFonts w:ascii="Times New Roman" w:hAnsi="Times New Roman"/>
          <w:i/>
          <w:iCs/>
          <w:sz w:val="28"/>
          <w:szCs w:val="28"/>
        </w:rPr>
        <w:t>устанавливаются</w:t>
      </w:r>
      <w:r w:rsidRPr="00D47204">
        <w:rPr>
          <w:rFonts w:ascii="Times New Roman" w:hAnsi="Times New Roman"/>
          <w:i/>
          <w:iCs/>
          <w:sz w:val="28"/>
          <w:szCs w:val="28"/>
        </w:rPr>
        <w:t xml:space="preserve"> требования к результатам</w:t>
      </w:r>
      <w:r w:rsidRPr="00D4720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D47204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Pr="00D47204">
        <w:rPr>
          <w:rFonts w:ascii="Times New Roman" w:hAnsi="Times New Roman"/>
          <w:sz w:val="28"/>
          <w:szCs w:val="28"/>
        </w:rPr>
        <w:t xml:space="preserve">, освоивших ООП НОО: </w:t>
      </w:r>
    </w:p>
    <w:p w:rsidR="00BE65AD" w:rsidRDefault="00BE65AD" w:rsidP="00BE65A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</w:t>
      </w:r>
      <w:r w:rsidRPr="00D47204">
        <w:rPr>
          <w:rFonts w:ascii="Times New Roman" w:hAnsi="Times New Roman"/>
          <w:sz w:val="28"/>
          <w:szCs w:val="28"/>
        </w:rPr>
        <w:t>ичностным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BE65AD" w:rsidRDefault="00BE65AD" w:rsidP="00BE65A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D47204">
        <w:rPr>
          <w:rFonts w:ascii="Times New Roman" w:hAnsi="Times New Roman"/>
          <w:sz w:val="28"/>
          <w:szCs w:val="28"/>
        </w:rPr>
        <w:t>метапредметным</w:t>
      </w:r>
      <w:proofErr w:type="spellEnd"/>
      <w:r>
        <w:rPr>
          <w:rFonts w:ascii="Times New Roman" w:hAnsi="Times New Roman"/>
          <w:sz w:val="28"/>
          <w:szCs w:val="28"/>
        </w:rPr>
        <w:t>;</w:t>
      </w:r>
      <w:r w:rsidRPr="00D47204">
        <w:rPr>
          <w:rFonts w:ascii="Times New Roman" w:hAnsi="Times New Roman"/>
          <w:sz w:val="28"/>
          <w:szCs w:val="28"/>
        </w:rPr>
        <w:t xml:space="preserve"> </w:t>
      </w:r>
    </w:p>
    <w:p w:rsidR="00BE65AD" w:rsidRPr="00936FB5" w:rsidRDefault="00BE65AD" w:rsidP="00BE65AD">
      <w:pPr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204">
        <w:rPr>
          <w:rFonts w:ascii="Times New Roman" w:hAnsi="Times New Roman"/>
          <w:sz w:val="28"/>
          <w:szCs w:val="28"/>
        </w:rPr>
        <w:t xml:space="preserve">предметным </w:t>
      </w:r>
    </w:p>
    <w:p w:rsidR="00BE65AD" w:rsidRPr="00FF1609" w:rsidRDefault="00BE65AD" w:rsidP="00BE65AD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5.2</w:t>
      </w:r>
      <w:r w:rsidRPr="00E11A7B">
        <w:rPr>
          <w:rFonts w:ascii="Times New Roman" w:hAnsi="Times New Roman"/>
          <w:bCs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</w:rPr>
        <w:t>Предмет</w:t>
      </w:r>
      <w:r w:rsidRPr="00E11A7B">
        <w:rPr>
          <w:rFonts w:ascii="Times New Roman" w:hAnsi="Times New Roman"/>
          <w:bCs/>
          <w:sz w:val="28"/>
          <w:szCs w:val="28"/>
        </w:rPr>
        <w:t xml:space="preserve"> итоговой оценки ФГОС НОО</w:t>
      </w:r>
      <w:r>
        <w:rPr>
          <w:rFonts w:ascii="Times New Roman" w:hAnsi="Times New Roman"/>
          <w:bCs/>
          <w:sz w:val="28"/>
          <w:szCs w:val="28"/>
        </w:rPr>
        <w:t xml:space="preserve"> – </w:t>
      </w:r>
      <w:r w:rsidRPr="00D47204">
        <w:rPr>
          <w:rFonts w:ascii="Times New Roman" w:hAnsi="Times New Roman"/>
          <w:sz w:val="28"/>
          <w:szCs w:val="28"/>
        </w:rPr>
        <w:t xml:space="preserve">достижение предметных и </w:t>
      </w:r>
      <w:proofErr w:type="spellStart"/>
      <w:r w:rsidRPr="00D47204">
        <w:rPr>
          <w:rFonts w:ascii="Times New Roman" w:hAnsi="Times New Roman"/>
          <w:sz w:val="28"/>
          <w:szCs w:val="28"/>
        </w:rPr>
        <w:t>метапредметных</w:t>
      </w:r>
      <w:proofErr w:type="spellEnd"/>
      <w:r w:rsidRPr="00D47204">
        <w:rPr>
          <w:rFonts w:ascii="Times New Roman" w:hAnsi="Times New Roman"/>
          <w:sz w:val="28"/>
          <w:szCs w:val="28"/>
        </w:rPr>
        <w:t xml:space="preserve"> результатов освоения ООП НОО, необходимых для продолжения образования.</w:t>
      </w:r>
    </w:p>
    <w:p w:rsidR="00BE65AD" w:rsidRPr="00D47204" w:rsidRDefault="00BE65AD" w:rsidP="00BE65A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47204">
        <w:rPr>
          <w:rFonts w:ascii="Times New Roman" w:hAnsi="Times New Roman"/>
          <w:sz w:val="28"/>
          <w:szCs w:val="28"/>
        </w:rPr>
        <w:t xml:space="preserve">Итоговая оценка результатов включает две составляющие: </w:t>
      </w:r>
    </w:p>
    <w:p w:rsidR="00BE65AD" w:rsidRDefault="00BE65AD" w:rsidP="00BE65AD">
      <w:pPr>
        <w:numPr>
          <w:ilvl w:val="0"/>
          <w:numId w:val="6"/>
        </w:numPr>
        <w:tabs>
          <w:tab w:val="clear" w:pos="720"/>
          <w:tab w:val="num" w:pos="-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D47204">
        <w:rPr>
          <w:rFonts w:ascii="Times New Roman" w:hAnsi="Times New Roman"/>
          <w:sz w:val="28"/>
          <w:szCs w:val="28"/>
        </w:rPr>
        <w:t xml:space="preserve">результаты промежуточной аттестации </w:t>
      </w:r>
      <w:proofErr w:type="gramStart"/>
      <w:r w:rsidRPr="00D47204"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;</w:t>
      </w:r>
    </w:p>
    <w:p w:rsidR="00BE65AD" w:rsidRPr="00847F6F" w:rsidRDefault="00BE65AD" w:rsidP="00BE65AD">
      <w:pPr>
        <w:numPr>
          <w:ilvl w:val="0"/>
          <w:numId w:val="6"/>
        </w:numPr>
        <w:tabs>
          <w:tab w:val="clear" w:pos="720"/>
          <w:tab w:val="num" w:pos="-1701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FF1609">
        <w:rPr>
          <w:rFonts w:ascii="Times New Roman" w:hAnsi="Times New Roman"/>
          <w:sz w:val="28"/>
          <w:szCs w:val="28"/>
        </w:rPr>
        <w:t>результаты итоговых работ</w:t>
      </w:r>
      <w:r>
        <w:rPr>
          <w:rFonts w:ascii="Times New Roman" w:hAnsi="Times New Roman"/>
          <w:sz w:val="28"/>
          <w:szCs w:val="28"/>
        </w:rPr>
        <w:t>.</w:t>
      </w:r>
      <w:r w:rsidRPr="00FF1609"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:rsidR="00BE65AD" w:rsidRPr="00847F6F" w:rsidRDefault="00BE65AD" w:rsidP="00BE65A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5.3. </w:t>
      </w:r>
      <w:r w:rsidRPr="00847F6F">
        <w:rPr>
          <w:rFonts w:ascii="Times New Roman" w:hAnsi="Times New Roman"/>
          <w:sz w:val="28"/>
          <w:szCs w:val="28"/>
        </w:rPr>
        <w:t>Итоговая  оценка  фор</w:t>
      </w:r>
      <w:r>
        <w:rPr>
          <w:rFonts w:ascii="Times New Roman" w:hAnsi="Times New Roman"/>
          <w:sz w:val="28"/>
          <w:szCs w:val="28"/>
        </w:rPr>
        <w:t>мируется  на  основе  накоплений оценок</w:t>
      </w:r>
      <w:r w:rsidRPr="00847F6F">
        <w:rPr>
          <w:rFonts w:ascii="Times New Roman" w:hAnsi="Times New Roman"/>
          <w:sz w:val="28"/>
          <w:szCs w:val="28"/>
        </w:rPr>
        <w:t> по  всем учебным предметам</w:t>
      </w:r>
      <w:r>
        <w:rPr>
          <w:rFonts w:ascii="Times New Roman" w:hAnsi="Times New Roman"/>
          <w:sz w:val="28"/>
          <w:szCs w:val="28"/>
        </w:rPr>
        <w:t>.</w:t>
      </w:r>
    </w:p>
    <w:p w:rsidR="00BE65AD" w:rsidRDefault="00BE65AD" w:rsidP="00BE65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5.4. Результаты итоговой оценки освоения основной образовательной программы начального общего образования используются для принятия решения  о переводе </w:t>
      </w:r>
      <w:proofErr w:type="gramStart"/>
      <w:r>
        <w:rPr>
          <w:color w:val="000000"/>
          <w:sz w:val="28"/>
          <w:szCs w:val="28"/>
        </w:rPr>
        <w:t>обучающихся</w:t>
      </w:r>
      <w:proofErr w:type="gramEnd"/>
      <w:r>
        <w:rPr>
          <w:color w:val="000000"/>
          <w:sz w:val="28"/>
          <w:szCs w:val="28"/>
        </w:rPr>
        <w:t xml:space="preserve"> на следующую ступень общего образования.</w:t>
      </w:r>
    </w:p>
    <w:p w:rsidR="00BE65AD" w:rsidRDefault="00BE65AD" w:rsidP="00BE65AD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5.5. К результатам индивидуальных достижений обучающихся, не подлежащим итоговой оценке качества освоения основной образовательной программы начального общего образования, относятся:</w:t>
      </w:r>
    </w:p>
    <w:p w:rsidR="00BE65AD" w:rsidRDefault="00BE65AD" w:rsidP="00BE65A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ценностные ориентации </w:t>
      </w:r>
      <w:proofErr w:type="gramStart"/>
      <w:r>
        <w:rPr>
          <w:color w:val="000000"/>
          <w:sz w:val="28"/>
          <w:szCs w:val="28"/>
        </w:rPr>
        <w:t>обучающегося</w:t>
      </w:r>
      <w:proofErr w:type="gramEnd"/>
      <w:r>
        <w:rPr>
          <w:color w:val="000000"/>
          <w:sz w:val="28"/>
          <w:szCs w:val="28"/>
        </w:rPr>
        <w:t xml:space="preserve">; </w:t>
      </w:r>
    </w:p>
    <w:p w:rsidR="00BE65AD" w:rsidRDefault="00BE65AD" w:rsidP="00BE65AD">
      <w:pPr>
        <w:pStyle w:val="a3"/>
        <w:numPr>
          <w:ilvl w:val="0"/>
          <w:numId w:val="7"/>
        </w:numPr>
        <w:spacing w:before="0" w:beforeAutospacing="0" w:after="0" w:afterAutospacing="0"/>
        <w:ind w:left="0" w:firstLine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индивидуальные, личностные  характеристики, в том числе патриотизм, гуманизм, толерантность и др.</w:t>
      </w:r>
    </w:p>
    <w:p w:rsidR="00BE65AD" w:rsidRDefault="00BE65AD" w:rsidP="00BE65AD">
      <w:pPr>
        <w:pStyle w:val="a3"/>
        <w:spacing w:before="0" w:beforeAutospacing="0" w:after="0" w:afterAutospacing="0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Обобщённая оценка этих и других личностных результатов учебной деятельности обучающихся может осуществляться в ходе различных мониторинговых исследований.</w:t>
      </w:r>
    </w:p>
    <w:p w:rsidR="00BE65AD" w:rsidRPr="00216805" w:rsidRDefault="00BE65AD" w:rsidP="00BE65AD">
      <w:pPr>
        <w:pStyle w:val="a3"/>
        <w:shd w:val="clear" w:color="auto" w:fill="FFFFFF"/>
        <w:spacing w:before="0" w:beforeAutospacing="0" w:after="0" w:afterAutospacing="0"/>
        <w:jc w:val="center"/>
        <w:textAlignment w:val="top"/>
        <w:rPr>
          <w:color w:val="000000"/>
          <w:sz w:val="28"/>
          <w:szCs w:val="28"/>
          <w:u w:val="single"/>
        </w:rPr>
      </w:pPr>
      <w:r w:rsidRPr="00216805">
        <w:rPr>
          <w:rStyle w:val="a4"/>
          <w:b w:val="0"/>
          <w:color w:val="000000"/>
          <w:sz w:val="28"/>
          <w:szCs w:val="28"/>
          <w:u w:val="single"/>
        </w:rPr>
        <w:t xml:space="preserve">6. </w:t>
      </w:r>
      <w:r>
        <w:rPr>
          <w:rStyle w:val="a4"/>
          <w:b w:val="0"/>
          <w:color w:val="000000"/>
          <w:sz w:val="28"/>
          <w:szCs w:val="28"/>
          <w:u w:val="single"/>
        </w:rPr>
        <w:t>Заключительные положения</w:t>
      </w:r>
    </w:p>
    <w:p w:rsidR="00BE65AD" w:rsidRDefault="00BE65AD" w:rsidP="00BE65A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6.1. Положение должно быть доступным для беспрепятственного ознакомления, в том числе на официальном сайте Учреждения в информационно-телекоммуникационной сети Интернет.</w:t>
      </w:r>
    </w:p>
    <w:p w:rsidR="00BE65AD" w:rsidRPr="00C54983" w:rsidRDefault="00BE65AD" w:rsidP="00BE65AD">
      <w:pPr>
        <w:pStyle w:val="a3"/>
        <w:spacing w:before="0" w:beforeAutospacing="0" w:after="0" w:afterAutospacing="0"/>
        <w:jc w:val="both"/>
        <w:textAlignment w:val="top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6.2</w:t>
      </w:r>
      <w:r w:rsidRPr="00C54983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Данное Положение не должно противоречить Федеральному закону от 29декабря 2012 года № 273-ФЗ «Об образовании в Российской Федерации», а именно: ст. 2, 9,17, 28, 33, 42, 34, 44, 47, 54, 58, 63, 66.</w:t>
      </w:r>
    </w:p>
    <w:sectPr w:rsidR="00BE65AD" w:rsidRPr="00C54983" w:rsidSect="00BE65AD">
      <w:pgSz w:w="11906" w:h="16838"/>
      <w:pgMar w:top="1134" w:right="1133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22E5E"/>
    <w:multiLevelType w:val="hybridMultilevel"/>
    <w:tmpl w:val="094C0400"/>
    <w:lvl w:ilvl="0" w:tplc="D6FC38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DE7B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312EF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A0C69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95EBF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26E8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F2E9B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6EA57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F669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FF6083A"/>
    <w:multiLevelType w:val="hybridMultilevel"/>
    <w:tmpl w:val="91781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375F6"/>
    <w:multiLevelType w:val="hybridMultilevel"/>
    <w:tmpl w:val="85D22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984E2A"/>
    <w:multiLevelType w:val="hybridMultilevel"/>
    <w:tmpl w:val="C97AF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3F2BC2"/>
    <w:multiLevelType w:val="multilevel"/>
    <w:tmpl w:val="2D0A1E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637"/>
        </w:tabs>
        <w:ind w:left="637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862"/>
        </w:tabs>
        <w:ind w:left="862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862"/>
        </w:tabs>
        <w:ind w:left="862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222"/>
        </w:tabs>
        <w:ind w:left="1222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222"/>
        </w:tabs>
        <w:ind w:left="1222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582"/>
        </w:tabs>
        <w:ind w:left="1582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582"/>
        </w:tabs>
        <w:ind w:left="1582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942"/>
        </w:tabs>
        <w:ind w:left="1942" w:hanging="1800"/>
      </w:pPr>
      <w:rPr>
        <w:rFonts w:hint="default"/>
        <w:sz w:val="28"/>
      </w:rPr>
    </w:lvl>
  </w:abstractNum>
  <w:abstractNum w:abstractNumId="5">
    <w:nsid w:val="43195B7F"/>
    <w:multiLevelType w:val="hybridMultilevel"/>
    <w:tmpl w:val="CBFAE7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4D7A9E"/>
    <w:multiLevelType w:val="hybridMultilevel"/>
    <w:tmpl w:val="8BF00C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C044F9"/>
    <w:multiLevelType w:val="hybridMultilevel"/>
    <w:tmpl w:val="9C062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53958"/>
    <w:multiLevelType w:val="hybridMultilevel"/>
    <w:tmpl w:val="3F16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460A1D"/>
    <w:multiLevelType w:val="hybridMultilevel"/>
    <w:tmpl w:val="586809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F3E44E5"/>
    <w:multiLevelType w:val="hybridMultilevel"/>
    <w:tmpl w:val="AF501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F8F5798"/>
    <w:multiLevelType w:val="hybridMultilevel"/>
    <w:tmpl w:val="5D96B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0"/>
  </w:num>
  <w:num w:numId="3">
    <w:abstractNumId w:val="1"/>
  </w:num>
  <w:num w:numId="4">
    <w:abstractNumId w:val="9"/>
  </w:num>
  <w:num w:numId="5">
    <w:abstractNumId w:val="8"/>
  </w:num>
  <w:num w:numId="6">
    <w:abstractNumId w:val="0"/>
  </w:num>
  <w:num w:numId="7">
    <w:abstractNumId w:val="6"/>
  </w:num>
  <w:num w:numId="8">
    <w:abstractNumId w:val="3"/>
  </w:num>
  <w:num w:numId="9">
    <w:abstractNumId w:val="2"/>
  </w:num>
  <w:num w:numId="10">
    <w:abstractNumId w:val="7"/>
  </w:num>
  <w:num w:numId="11">
    <w:abstractNumId w:val="11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5AD"/>
    <w:rsid w:val="00094139"/>
    <w:rsid w:val="00106CA7"/>
    <w:rsid w:val="00165C08"/>
    <w:rsid w:val="00710973"/>
    <w:rsid w:val="00734963"/>
    <w:rsid w:val="009D4D95"/>
    <w:rsid w:val="00B9201B"/>
    <w:rsid w:val="00BE65AD"/>
    <w:rsid w:val="00F01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E6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w w:val="1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BE65A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rsid w:val="00BE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E65AD"/>
    <w:rPr>
      <w:b/>
      <w:bCs/>
    </w:rPr>
  </w:style>
  <w:style w:type="paragraph" w:customStyle="1" w:styleId="msolistparagraphcxspmiddle">
    <w:name w:val="msolistparagraphcxspmiddle"/>
    <w:basedOn w:val="a"/>
    <w:rsid w:val="00BE65A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5AD"/>
  </w:style>
  <w:style w:type="character" w:customStyle="1" w:styleId="dash041e0431044b0447043d044b0439char1">
    <w:name w:val="dash041e_0431_044b_0447_043d_044b_0439__char1"/>
    <w:basedOn w:val="a0"/>
    <w:rsid w:val="00BE65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65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65AD"/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paragraph" w:customStyle="1" w:styleId="ConsPlusTitle">
    <w:name w:val="ConsPlusTitle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A7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65A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semiHidden/>
    <w:unhideWhenUsed/>
    <w:qFormat/>
    <w:rsid w:val="00BE65A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w w:val="112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42">
    <w:name w:val="Font Style42"/>
    <w:basedOn w:val="a0"/>
    <w:rsid w:val="00BE65AD"/>
    <w:rPr>
      <w:rFonts w:ascii="Times New Roman" w:hAnsi="Times New Roman" w:cs="Times New Roman"/>
      <w:b/>
      <w:bCs/>
      <w:sz w:val="18"/>
      <w:szCs w:val="18"/>
    </w:rPr>
  </w:style>
  <w:style w:type="paragraph" w:styleId="a3">
    <w:name w:val="Normal (Web)"/>
    <w:basedOn w:val="a"/>
    <w:rsid w:val="00BE65A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BE65AD"/>
    <w:rPr>
      <w:b/>
      <w:bCs/>
    </w:rPr>
  </w:style>
  <w:style w:type="paragraph" w:customStyle="1" w:styleId="msolistparagraphcxspmiddle">
    <w:name w:val="msolistparagraphcxspmiddle"/>
    <w:basedOn w:val="a"/>
    <w:rsid w:val="00BE65AD"/>
    <w:pPr>
      <w:spacing w:before="30" w:after="3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BE65AD"/>
  </w:style>
  <w:style w:type="character" w:customStyle="1" w:styleId="dash041e0431044b0447043d044b0439char1">
    <w:name w:val="dash041e_0431_044b_0447_043d_044b_0439__char1"/>
    <w:basedOn w:val="a0"/>
    <w:rsid w:val="00BE65AD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BE65AD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BE65AD"/>
    <w:rPr>
      <w:rFonts w:ascii="Times New Roman" w:eastAsia="Times New Roman" w:hAnsi="Times New Roman" w:cs="Times New Roman"/>
      <w:w w:val="112"/>
      <w:sz w:val="28"/>
      <w:szCs w:val="20"/>
      <w:lang w:eastAsia="ru-RU"/>
    </w:rPr>
  </w:style>
  <w:style w:type="paragraph" w:customStyle="1" w:styleId="ConsPlusTitle">
    <w:name w:val="ConsPlusTitle"/>
    <w:rsid w:val="00BE65A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06C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06CA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E80640-A6C2-4076-9768-2EA4825FA1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1959</Words>
  <Characters>11169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СТС</dc:creator>
  <cp:lastModifiedBy>СТС</cp:lastModifiedBy>
  <cp:revision>4</cp:revision>
  <cp:lastPrinted>2014-05-03T11:59:00Z</cp:lastPrinted>
  <dcterms:created xsi:type="dcterms:W3CDTF">2014-05-03T06:39:00Z</dcterms:created>
  <dcterms:modified xsi:type="dcterms:W3CDTF">2014-05-03T11:59:00Z</dcterms:modified>
</cp:coreProperties>
</file>