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5" w:rsidRPr="00C74845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C74845">
        <w:rPr>
          <w:rFonts w:cs="Times New Roman"/>
          <w:color w:val="000000"/>
          <w:sz w:val="24"/>
          <w:szCs w:val="24"/>
        </w:rPr>
        <w:t>УТВЕРЖДЕНО</w:t>
      </w:r>
    </w:p>
    <w:p w:rsidR="00C74845" w:rsidRPr="00C74845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sz w:val="24"/>
          <w:szCs w:val="24"/>
        </w:rPr>
      </w:pPr>
      <w:r w:rsidRPr="00C74845">
        <w:rPr>
          <w:rFonts w:cs="Times New Roman"/>
          <w:color w:val="000000"/>
          <w:sz w:val="24"/>
          <w:szCs w:val="24"/>
        </w:rPr>
        <w:t>решение педсовета протокол №1</w:t>
      </w:r>
    </w:p>
    <w:p w:rsidR="00C74845" w:rsidRPr="00C74845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sz w:val="24"/>
          <w:szCs w:val="24"/>
        </w:rPr>
      </w:pPr>
      <w:r w:rsidRPr="00C74845">
        <w:rPr>
          <w:rFonts w:cs="Times New Roman"/>
          <w:color w:val="000000"/>
          <w:sz w:val="24"/>
          <w:szCs w:val="24"/>
        </w:rPr>
        <w:t>от 30.08.2013   года</w:t>
      </w:r>
    </w:p>
    <w:p w:rsidR="00C74845" w:rsidRPr="00C74845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sz w:val="24"/>
          <w:szCs w:val="24"/>
        </w:rPr>
      </w:pPr>
      <w:r w:rsidRPr="00C74845">
        <w:rPr>
          <w:rFonts w:cs="Times New Roman"/>
          <w:color w:val="000000"/>
          <w:sz w:val="24"/>
          <w:szCs w:val="24"/>
        </w:rPr>
        <w:t>Председатель педсовета</w:t>
      </w:r>
    </w:p>
    <w:p w:rsidR="00C74845" w:rsidRPr="00C9156A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color w:val="000000"/>
        </w:rPr>
      </w:pPr>
      <w:r w:rsidRPr="00C74845">
        <w:rPr>
          <w:rFonts w:cs="Times New Roman"/>
          <w:color w:val="000000"/>
          <w:sz w:val="24"/>
          <w:szCs w:val="24"/>
        </w:rPr>
        <w:t xml:space="preserve">  ____________ М. Э. Бабиян</w:t>
      </w:r>
    </w:p>
    <w:p w:rsidR="00C74845" w:rsidRPr="00C9156A" w:rsidRDefault="00C74845" w:rsidP="00C74845">
      <w:pPr>
        <w:shd w:val="clear" w:color="auto" w:fill="FFFFFF"/>
        <w:spacing w:after="0"/>
        <w:ind w:left="5760"/>
        <w:jc w:val="center"/>
        <w:rPr>
          <w:rFonts w:cs="Times New Roman"/>
          <w:color w:val="000000"/>
        </w:rPr>
      </w:pPr>
      <w:r w:rsidRPr="00C9156A">
        <w:rPr>
          <w:rFonts w:cs="Times New Roman"/>
          <w:sz w:val="16"/>
          <w:szCs w:val="16"/>
        </w:rPr>
        <w:t>подпись руководителя ОУ            Ф.И.О.</w:t>
      </w:r>
    </w:p>
    <w:p w:rsidR="00C74845" w:rsidRPr="00C9156A" w:rsidRDefault="00C74845" w:rsidP="00C74845">
      <w:pPr>
        <w:shd w:val="clear" w:color="auto" w:fill="FFFFFF"/>
        <w:rPr>
          <w:rFonts w:cs="Times New Roman"/>
          <w:b/>
          <w:bCs/>
          <w:color w:val="000000"/>
          <w:szCs w:val="28"/>
        </w:rPr>
      </w:pPr>
    </w:p>
    <w:p w:rsidR="00C74845" w:rsidRDefault="00C74845" w:rsidP="00C74845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4845" w:rsidRPr="00C74845" w:rsidRDefault="00C74845" w:rsidP="00C74845">
      <w:pPr>
        <w:shd w:val="clear" w:color="auto" w:fill="FFFFFF"/>
        <w:spacing w:after="0"/>
        <w:ind w:right="5"/>
        <w:jc w:val="center"/>
        <w:rPr>
          <w:rFonts w:eastAsia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r w:rsidRPr="00C74845">
        <w:rPr>
          <w:rFonts w:eastAsia="Times New Roman" w:cs="Times New Roman"/>
          <w:b/>
          <w:bCs/>
          <w:color w:val="000000"/>
          <w:spacing w:val="1"/>
          <w:sz w:val="36"/>
          <w:szCs w:val="36"/>
          <w:lang w:eastAsia="ru-RU"/>
        </w:rPr>
        <w:t>ПОЛОЖЕНИЕ</w:t>
      </w:r>
      <w:r w:rsidRPr="00C74845">
        <w:rPr>
          <w:rFonts w:eastAsia="Times New Roman" w:cs="Times New Roman"/>
          <w:b/>
          <w:bCs/>
          <w:color w:val="000000"/>
          <w:spacing w:val="3"/>
          <w:sz w:val="36"/>
          <w:szCs w:val="36"/>
          <w:lang w:eastAsia="ru-RU"/>
        </w:rPr>
        <w:t xml:space="preserve"> </w:t>
      </w:r>
    </w:p>
    <w:p w:rsidR="00C74845" w:rsidRDefault="00C74845" w:rsidP="00C74845">
      <w:pPr>
        <w:shd w:val="clear" w:color="auto" w:fill="FFFFFF"/>
        <w:spacing w:after="0"/>
        <w:ind w:right="5"/>
        <w:jc w:val="center"/>
        <w:rPr>
          <w:rFonts w:eastAsia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 w:rsidRPr="00C74845">
        <w:rPr>
          <w:rFonts w:eastAsia="Times New Roman" w:cs="Times New Roman"/>
          <w:b/>
          <w:bCs/>
          <w:color w:val="000000"/>
          <w:spacing w:val="3"/>
          <w:sz w:val="32"/>
          <w:szCs w:val="32"/>
          <w:lang w:eastAsia="ru-RU"/>
        </w:rPr>
        <w:t>о поурочном плане</w:t>
      </w:r>
    </w:p>
    <w:p w:rsidR="00C74845" w:rsidRDefault="00C74845" w:rsidP="00C74845">
      <w:pPr>
        <w:shd w:val="clear" w:color="auto" w:fill="FFFFFF"/>
        <w:spacing w:after="0"/>
        <w:ind w:right="5"/>
        <w:jc w:val="center"/>
        <w:rPr>
          <w:rFonts w:eastAsia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C74845" w:rsidRPr="00C74845" w:rsidRDefault="00C74845" w:rsidP="00C74845">
      <w:pPr>
        <w:shd w:val="clear" w:color="auto" w:fill="FFFFFF"/>
        <w:spacing w:after="0"/>
        <w:ind w:right="5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C74845" w:rsidRPr="00C74845" w:rsidRDefault="00C74845" w:rsidP="00C74845">
      <w:pPr>
        <w:shd w:val="clear" w:color="auto" w:fill="FFFFFF"/>
        <w:spacing w:after="0" w:line="322" w:lineRule="atLeast"/>
        <w:ind w:left="540" w:hanging="5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74845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1.Общие положения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1.1 .Поурочный план - документ, регламентирующий деятельность на уроке: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учителя - по организации учебно-воспитательного процесса;</w:t>
      </w:r>
    </w:p>
    <w:p w:rsidR="00C74845" w:rsidRPr="005323F3" w:rsidRDefault="00C74845" w:rsidP="00C74845">
      <w:pPr>
        <w:shd w:val="clear" w:color="auto" w:fill="FFFFFF"/>
        <w:spacing w:before="5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11"/>
          <w:sz w:val="26"/>
          <w:szCs w:val="26"/>
          <w:lang w:eastAsia="ru-RU"/>
        </w:rPr>
        <w:t>учащихся - по овладению знаниями, умениями, навыками по предмету в</w:t>
      </w:r>
      <w:r w:rsidR="006E1F5A">
        <w:rPr>
          <w:rFonts w:eastAsia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соответствии с учебной программой;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6"/>
          <w:sz w:val="26"/>
          <w:szCs w:val="26"/>
          <w:lang w:eastAsia="ru-RU"/>
        </w:rPr>
        <w:t>1.2.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Наличие поурочного плана на каждом уроке обязательно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 для педагогов, имеющих  стаж работы в должности «учитель»  1-3года – полный  развернутый план-конспект урока;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- для педагогов, имеющих  стаж работы в должности «учитель»  </w:t>
      </w:r>
      <w:r w:rsidR="001118DB"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3-10 лет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gramStart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–п</w:t>
      </w:r>
      <w:proofErr w:type="gramEnd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лан</w:t>
      </w:r>
      <w:r w:rsidR="001118DB"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урока;</w:t>
      </w:r>
    </w:p>
    <w:p w:rsidR="001118DB" w:rsidRPr="005323F3" w:rsidRDefault="001118DB" w:rsidP="001118DB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-для педагогов, имеющих  стаж работы в должности «учитель»  свыше 10 лет, или имеющих высшую квалификационную категорию разрешается использование на уроке печатных методических изданий с корректировкой для данного класса.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5"/>
          <w:sz w:val="26"/>
          <w:szCs w:val="26"/>
          <w:lang w:eastAsia="ru-RU"/>
        </w:rPr>
        <w:t>1.3.   </w:t>
      </w:r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Поурочный   план   составляется   учителем   в   соответствии   с   учебной</w:t>
      </w:r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br/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программой и календарно- тематическим планированием по предмету.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3"/>
          <w:sz w:val="26"/>
          <w:szCs w:val="26"/>
          <w:lang w:eastAsia="ru-RU"/>
        </w:rPr>
        <w:t>1.4.   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Основные задачи поурочного плана: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845" w:rsidRPr="005323F3" w:rsidRDefault="00C74845" w:rsidP="00C74845">
      <w:pPr>
        <w:shd w:val="clear" w:color="auto" w:fill="FFFFFF"/>
        <w:spacing w:before="30" w:after="3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-определение места урока в изучаемой теме;</w:t>
      </w:r>
    </w:p>
    <w:p w:rsidR="00C74845" w:rsidRPr="005323F3" w:rsidRDefault="00C74845" w:rsidP="00C74845">
      <w:pPr>
        <w:shd w:val="clear" w:color="auto" w:fill="FFFFFF"/>
        <w:spacing w:before="30" w:after="3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-определение триединой цели урока;</w:t>
      </w:r>
    </w:p>
    <w:p w:rsidR="00C74845" w:rsidRPr="005323F3" w:rsidRDefault="00C74845" w:rsidP="00C74845">
      <w:pPr>
        <w:shd w:val="clear" w:color="auto" w:fill="FFFFFF"/>
        <w:spacing w:before="30" w:after="3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-отбор содержания урока в соответствии с ТЦУ</w:t>
      </w:r>
    </w:p>
    <w:p w:rsidR="00C74845" w:rsidRPr="005323F3" w:rsidRDefault="00C74845" w:rsidP="00C74845">
      <w:pPr>
        <w:shd w:val="clear" w:color="auto" w:fill="FFFFFF"/>
        <w:spacing w:before="30" w:after="3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-группировка отобранного учебного  материала и определение последовательности его изучения;</w:t>
      </w:r>
    </w:p>
    <w:p w:rsidR="00C74845" w:rsidRPr="005323F3" w:rsidRDefault="00C74845" w:rsidP="00C74845">
      <w:pPr>
        <w:shd w:val="clear" w:color="auto" w:fill="FFFFFF"/>
        <w:spacing w:before="30" w:after="30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5"/>
          <w:sz w:val="26"/>
          <w:szCs w:val="26"/>
          <w:lang w:eastAsia="ru-RU"/>
        </w:rPr>
        <w:t>-отбор методов обучения и форм организации познавательной деятельности </w:t>
      </w:r>
      <w:r w:rsidRPr="005323F3">
        <w:rPr>
          <w:rFonts w:eastAsia="Times New Roman" w:cs="Times New Roman"/>
          <w:color w:val="000000"/>
          <w:spacing w:val="10"/>
          <w:sz w:val="26"/>
          <w:szCs w:val="26"/>
          <w:lang w:eastAsia="ru-RU"/>
        </w:rPr>
        <w:t>учащихся, направленных на создание условий для усвоения ими учебного </w:t>
      </w:r>
      <w:r w:rsidRPr="005323F3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>материала.</w:t>
      </w:r>
    </w:p>
    <w:p w:rsidR="00C74845" w:rsidRPr="00C74845" w:rsidRDefault="00C74845" w:rsidP="00C74845">
      <w:pPr>
        <w:shd w:val="clear" w:color="auto" w:fill="FFFFFF"/>
        <w:spacing w:before="322" w:after="0" w:line="322" w:lineRule="atLeast"/>
        <w:ind w:left="540" w:hanging="5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74845">
        <w:rPr>
          <w:rFonts w:eastAsia="Times New Roman" w:cs="Times New Roman"/>
          <w:b/>
          <w:bCs/>
          <w:color w:val="000000"/>
          <w:spacing w:val="8"/>
          <w:szCs w:val="28"/>
          <w:lang w:eastAsia="ru-RU"/>
        </w:rPr>
        <w:t>2.Разработка поурочного плана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2.1.Основными компонентами поурочного плана являются: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>целевой: постановка целей учения перед учащимися, как на весь урок, так и</w:t>
      </w:r>
      <w:r w:rsidR="001118DB"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на отдельные его этапы;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proofErr w:type="gramStart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коммуникативный</w:t>
      </w:r>
      <w:proofErr w:type="gramEnd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: определение уровня общения учителя с классом;</w:t>
      </w:r>
    </w:p>
    <w:p w:rsidR="00C74845" w:rsidRPr="005323F3" w:rsidRDefault="00C74845" w:rsidP="00C74845">
      <w:pPr>
        <w:shd w:val="clear" w:color="auto" w:fill="FFFFFF"/>
        <w:spacing w:before="5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>содержательный: подбор материала для изучения, закрепления, повторения,</w:t>
      </w:r>
      <w:r w:rsidR="001118DB"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самостоятельной работы и т. д.;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технологический: выбор форм, методов и приемов обучения;</w:t>
      </w:r>
    </w:p>
    <w:p w:rsidR="00C74845" w:rsidRPr="005323F3" w:rsidRDefault="00C74845" w:rsidP="001118DB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-   </w:t>
      </w:r>
      <w:r w:rsidRPr="005323F3">
        <w:rPr>
          <w:rFonts w:eastAsia="Times New Roman" w:cs="Times New Roman"/>
          <w:color w:val="000000"/>
          <w:spacing w:val="10"/>
          <w:sz w:val="26"/>
          <w:szCs w:val="26"/>
          <w:lang w:eastAsia="ru-RU"/>
        </w:rPr>
        <w:t>контрольно-оценочный: использование оценки деятельности ученика на</w:t>
      </w:r>
      <w:r w:rsidRPr="005323F3">
        <w:rPr>
          <w:rFonts w:eastAsia="Times New Roman" w:cs="Times New Roman"/>
          <w:color w:val="000000"/>
          <w:spacing w:val="10"/>
          <w:sz w:val="26"/>
          <w:szCs w:val="26"/>
          <w:lang w:eastAsia="ru-RU"/>
        </w:rPr>
        <w:br/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уроке   для    стимулирования    его    активности    и развития  познавательного</w:t>
      </w:r>
      <w:r w:rsidR="001118DB" w:rsidRPr="005323F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6"/>
          <w:sz w:val="26"/>
          <w:szCs w:val="26"/>
          <w:lang w:eastAsia="ru-RU"/>
        </w:rPr>
        <w:t>интереса;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4"/>
          <w:sz w:val="26"/>
          <w:szCs w:val="26"/>
          <w:lang w:eastAsia="ru-RU"/>
        </w:rPr>
        <w:t>2.2.               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Определение триединой цели на каждый урок обязательно.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4"/>
          <w:sz w:val="26"/>
          <w:szCs w:val="26"/>
          <w:lang w:eastAsia="ru-RU"/>
        </w:rPr>
        <w:t>2.3.               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ТЦУ включает следующие аспекты: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</w:t>
      </w:r>
      <w:proofErr w:type="gramStart"/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образовательный</w:t>
      </w:r>
      <w:proofErr w:type="gramEnd"/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: вооружение учащихся системой знаний, умений и навыков;</w:t>
      </w:r>
    </w:p>
    <w:p w:rsidR="00C74845" w:rsidRPr="005323F3" w:rsidRDefault="00C74845" w:rsidP="001118DB">
      <w:pPr>
        <w:shd w:val="clear" w:color="auto" w:fill="FFFFFF"/>
        <w:spacing w:before="30" w:after="30"/>
        <w:ind w:left="2552" w:hanging="253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</w:t>
      </w:r>
      <w:proofErr w:type="gramStart"/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воспитательный</w:t>
      </w:r>
      <w:proofErr w:type="gramEnd"/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:</w:t>
      </w:r>
      <w:r w:rsidR="001118DB"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формирование у учащихся научного мировоззрения, </w:t>
      </w:r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>положительного отношения к общечеловеческим ценностям, нравственных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качеств личности;</w:t>
      </w:r>
    </w:p>
    <w:p w:rsidR="00C74845" w:rsidRPr="005323F3" w:rsidRDefault="00C74845" w:rsidP="001118DB">
      <w:pPr>
        <w:shd w:val="clear" w:color="auto" w:fill="FFFFFF"/>
        <w:spacing w:before="5" w:after="0"/>
        <w:ind w:left="2552" w:hanging="253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</w:t>
      </w:r>
      <w:r w:rsidRPr="005323F3">
        <w:rPr>
          <w:rFonts w:eastAsia="Times New Roman" w:cs="Times New Roman"/>
          <w:color w:val="000000"/>
          <w:spacing w:val="2"/>
          <w:sz w:val="26"/>
          <w:szCs w:val="26"/>
          <w:lang w:eastAsia="ru-RU"/>
        </w:rPr>
        <w:t>развивающий аспект: развитие у учащихся познавательного интереса,</w:t>
      </w:r>
      <w:r w:rsidRPr="005323F3">
        <w:rPr>
          <w:rFonts w:eastAsia="Times New Roman" w:cs="Times New Roman"/>
          <w:color w:val="000000"/>
          <w:spacing w:val="2"/>
          <w:sz w:val="26"/>
          <w:szCs w:val="26"/>
          <w:lang w:eastAsia="ru-RU"/>
        </w:rPr>
        <w:br/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творческих способностей, речи, памяти, внимания, воображения.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1"/>
          <w:sz w:val="26"/>
          <w:szCs w:val="26"/>
          <w:lang w:eastAsia="ru-RU"/>
        </w:rPr>
        <w:t>2.4.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Этапы планирования урока: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определение типа урока, разработка его структуры;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5"/>
          <w:sz w:val="26"/>
          <w:szCs w:val="26"/>
          <w:lang w:eastAsia="ru-RU"/>
        </w:rPr>
        <w:t>отбор оптимального содержания учебного материала урока, разделение его</w:t>
      </w:r>
      <w:r w:rsidR="001118DB" w:rsidRPr="005323F3">
        <w:rPr>
          <w:rFonts w:eastAsia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на ряд опорных знаний;</w:t>
      </w:r>
    </w:p>
    <w:p w:rsidR="00C74845" w:rsidRPr="005323F3" w:rsidRDefault="00C74845" w:rsidP="00C74845">
      <w:pPr>
        <w:shd w:val="clear" w:color="auto" w:fill="FFFFFF"/>
        <w:spacing w:before="5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>выделение главного материала, который ученик должен понять и запомнить</w:t>
      </w:r>
      <w:r w:rsidR="001118DB"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6"/>
          <w:sz w:val="26"/>
          <w:szCs w:val="26"/>
          <w:lang w:eastAsia="ru-RU"/>
        </w:rPr>
        <w:t>на уроке;</w:t>
      </w:r>
    </w:p>
    <w:p w:rsidR="00C74845" w:rsidRPr="005323F3" w:rsidRDefault="00C74845" w:rsidP="00C74845">
      <w:pPr>
        <w:shd w:val="clear" w:color="auto" w:fill="FFFFFF"/>
        <w:spacing w:before="10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9"/>
          <w:sz w:val="26"/>
          <w:szCs w:val="26"/>
          <w:lang w:eastAsia="ru-RU"/>
        </w:rPr>
        <w:t>подбор методов технологий, средств, приемов обучения в соответствии с</w:t>
      </w:r>
      <w:r w:rsidR="001118DB" w:rsidRPr="005323F3">
        <w:rPr>
          <w:rFonts w:eastAsia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типом урока и каждым отдельным его этапом;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</w:t>
      </w:r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>выбор    форм    организации   деятельности   учащихся    на   уроке,    форм</w:t>
      </w:r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br/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организации и оптимального объема их самостоятельной работы;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="001118DB" w:rsidRPr="005323F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предварительное 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определение списка учеников, ЗУН которых будут проверяться;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определение форм и объема домашнего задания;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продумывание форм подведения итогов урока, рефлексии;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-              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оформление поурочного плана;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6"/>
          <w:sz w:val="26"/>
          <w:szCs w:val="26"/>
          <w:lang w:eastAsia="ru-RU"/>
        </w:rPr>
        <w:t>2.5.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  Соблюдение      правил,      обеспечивающих      успешное      проведение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планируемого урока:</w:t>
      </w:r>
    </w:p>
    <w:p w:rsidR="00C74845" w:rsidRPr="005323F3" w:rsidRDefault="00C74845" w:rsidP="001118DB">
      <w:pPr>
        <w:shd w:val="clear" w:color="auto" w:fill="FFFFFF"/>
        <w:tabs>
          <w:tab w:val="left" w:pos="9781"/>
        </w:tabs>
        <w:spacing w:before="10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•               </w:t>
      </w:r>
      <w:r w:rsidRPr="005323F3">
        <w:rPr>
          <w:rFonts w:eastAsia="Times New Roman" w:cs="Times New Roman"/>
          <w:color w:val="000000"/>
          <w:spacing w:val="11"/>
          <w:sz w:val="26"/>
          <w:szCs w:val="26"/>
          <w:lang w:eastAsia="ru-RU"/>
        </w:rPr>
        <w:t>Учет индивидуальных возрастных и психологических особенностей</w:t>
      </w:r>
      <w:r w:rsidR="001118DB" w:rsidRPr="005323F3">
        <w:rPr>
          <w:rFonts w:eastAsia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2"/>
          <w:sz w:val="26"/>
          <w:szCs w:val="26"/>
          <w:lang w:eastAsia="ru-RU"/>
        </w:rPr>
        <w:t>учащихся   класса,   уровня   их   знаний,    а также   особенностей   всего</w:t>
      </w:r>
      <w:r w:rsidR="001118DB" w:rsidRPr="005323F3">
        <w:rPr>
          <w:rFonts w:eastAsia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классного коллектива в целом;</w:t>
      </w:r>
    </w:p>
    <w:p w:rsidR="00C74845" w:rsidRPr="005323F3" w:rsidRDefault="00C74845" w:rsidP="001118DB">
      <w:pPr>
        <w:shd w:val="clear" w:color="auto" w:fill="FFFFFF"/>
        <w:tabs>
          <w:tab w:val="left" w:pos="9639"/>
        </w:tabs>
        <w:spacing w:before="19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•               </w:t>
      </w:r>
      <w:r w:rsidRPr="005323F3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Подборка разнообразных учебных заданий, целью которых является: </w:t>
      </w:r>
      <w:r w:rsidRPr="005323F3">
        <w:rPr>
          <w:rFonts w:eastAsia="Times New Roman" w:cs="Times New Roman"/>
          <w:color w:val="000000"/>
          <w:spacing w:val="9"/>
          <w:sz w:val="26"/>
          <w:szCs w:val="26"/>
          <w:lang w:eastAsia="ru-RU"/>
        </w:rPr>
        <w:t>узнавание нового материала, воспроизведение, применение знаний в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знакомой    ситуации,    применение    знаний    в    незнакомой    ситуации, творческий подход к знаниям;</w:t>
      </w:r>
    </w:p>
    <w:p w:rsidR="00C74845" w:rsidRPr="005323F3" w:rsidRDefault="00C74845" w:rsidP="00C74845">
      <w:pPr>
        <w:shd w:val="clear" w:color="auto" w:fill="FFFFFF"/>
        <w:spacing w:before="19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•               Дифференциация учебных заданий в соответствии с принципом «от </w:t>
      </w:r>
      <w:proofErr w:type="gramStart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простого</w:t>
      </w:r>
      <w:proofErr w:type="gramEnd"/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 к сложному»</w:t>
      </w:r>
    </w:p>
    <w:p w:rsidR="00C74845" w:rsidRPr="005323F3" w:rsidRDefault="00C74845" w:rsidP="00C74845">
      <w:pPr>
        <w:shd w:val="clear" w:color="auto" w:fill="FFFFFF"/>
        <w:spacing w:before="19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•               </w:t>
      </w:r>
      <w:r w:rsidRPr="005323F3">
        <w:rPr>
          <w:rFonts w:eastAsia="Times New Roman" w:cs="Times New Roman"/>
          <w:color w:val="000000"/>
          <w:spacing w:val="7"/>
          <w:sz w:val="26"/>
          <w:szCs w:val="26"/>
          <w:lang w:eastAsia="ru-RU"/>
        </w:rPr>
        <w:t>Определение способов развития познавательного интереса учащихся- </w:t>
      </w:r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«изюминки» урока (интересный факт, эффектный опыт и т.п.)</w:t>
      </w:r>
    </w:p>
    <w:p w:rsidR="00C74845" w:rsidRPr="005323F3" w:rsidRDefault="00C74845" w:rsidP="00C74845">
      <w:pPr>
        <w:shd w:val="clear" w:color="auto" w:fill="FFFFFF"/>
        <w:spacing w:before="19" w:after="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•            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Продумывание приемов педагогической техники;</w:t>
      </w:r>
    </w:p>
    <w:p w:rsidR="00C74845" w:rsidRPr="00C74845" w:rsidRDefault="00C74845" w:rsidP="00C74845">
      <w:pPr>
        <w:shd w:val="clear" w:color="auto" w:fill="FFFFFF"/>
        <w:spacing w:before="350" w:after="0"/>
        <w:ind w:left="540" w:hanging="526"/>
        <w:rPr>
          <w:rFonts w:eastAsia="Times New Roman" w:cs="Times New Roman"/>
          <w:color w:val="000000"/>
          <w:szCs w:val="28"/>
          <w:lang w:eastAsia="ru-RU"/>
        </w:rPr>
      </w:pPr>
      <w:r w:rsidRPr="00C74845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3. Оформление поурочного плана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5"/>
          <w:sz w:val="26"/>
          <w:szCs w:val="26"/>
          <w:lang w:eastAsia="ru-RU"/>
        </w:rPr>
        <w:t>3.1.               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Поурочный план оформляется в виде конспекта.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3.2.      </w:t>
      </w:r>
      <w:r w:rsidRPr="005323F3">
        <w:rPr>
          <w:rFonts w:eastAsia="Times New Roman" w:cs="Times New Roman"/>
          <w:color w:val="000000"/>
          <w:spacing w:val="7"/>
          <w:sz w:val="26"/>
          <w:szCs w:val="26"/>
          <w:lang w:eastAsia="ru-RU"/>
        </w:rPr>
        <w:t>Конспект поурочного плана содержит две основные части: формальную</w:t>
      </w:r>
      <w:r w:rsidR="001118DB" w:rsidRPr="005323F3">
        <w:rPr>
          <w:rFonts w:eastAsia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и соде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ржательную.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lastRenderedPageBreak/>
        <w:t>3.3..Формальная часть конспекта включает: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               номер урока в изучаемой теме;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               тема урока;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               триединая цель урока;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-               оборудование, ТСО;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3.4.   Содержательная часть   конспекта включает описание   этапов урока,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названия, последовательность и содержание которых зависит от конкретного предмета.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3.5.Примерный перечень этапов урока и их содержание в поурочном плане: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1.</w:t>
      </w:r>
      <w:r w:rsidR="001118DB"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1118DB"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1118DB"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 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</w:t>
      </w:r>
      <w:r w:rsidRPr="005323F3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, формы; способы развития интереса </w:t>
      </w:r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учащихся к предмету, к теме; формы </w:t>
      </w:r>
      <w:proofErr w:type="gramStart"/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контроля за</w:t>
      </w:r>
      <w:proofErr w:type="gramEnd"/>
      <w:r w:rsidRPr="005323F3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 работой класса, </w:t>
      </w:r>
      <w:r w:rsidRPr="005323F3"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  <w:t>отдельных учащихся).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0"/>
          <w:sz w:val="26"/>
          <w:szCs w:val="26"/>
          <w:lang w:eastAsia="ru-RU"/>
        </w:rPr>
        <w:t>2.                         </w:t>
      </w:r>
      <w:r w:rsidRPr="005323F3">
        <w:rPr>
          <w:rFonts w:eastAsia="Times New Roman" w:cs="Times New Roman"/>
          <w:color w:val="000000"/>
          <w:spacing w:val="9"/>
          <w:sz w:val="26"/>
          <w:szCs w:val="26"/>
          <w:lang w:eastAsia="ru-RU"/>
        </w:rPr>
        <w:t>Усвоение новых знаний (новые понятия, законы и способы их </w:t>
      </w:r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 xml:space="preserve">усвоения; определение познавательных учебных задач урока, т.е. </w:t>
      </w:r>
      <w:proofErr w:type="spellStart"/>
      <w:r w:rsidRPr="005323F3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что</w:t>
      </w:r>
      <w:r w:rsidRPr="005323F3">
        <w:rPr>
          <w:rFonts w:eastAsia="Times New Roman" w:cs="Times New Roman"/>
          <w:color w:val="000000"/>
          <w:spacing w:val="5"/>
          <w:sz w:val="26"/>
          <w:szCs w:val="26"/>
          <w:lang w:eastAsia="ru-RU"/>
        </w:rPr>
        <w:t>должны</w:t>
      </w:r>
      <w:proofErr w:type="spellEnd"/>
      <w:r w:rsidRPr="005323F3">
        <w:rPr>
          <w:rFonts w:eastAsia="Times New Roman" w:cs="Times New Roman"/>
          <w:color w:val="000000"/>
          <w:spacing w:val="5"/>
          <w:sz w:val="26"/>
          <w:szCs w:val="26"/>
          <w:lang w:eastAsia="ru-RU"/>
        </w:rPr>
        <w:t xml:space="preserve"> узнать и освоить ученики; самостоятельная работа и ее </w:t>
      </w:r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 xml:space="preserve">содержание; проблемные и информационные вопросы; </w:t>
      </w:r>
      <w:proofErr w:type="spellStart"/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>варианты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решения</w:t>
      </w:r>
      <w:proofErr w:type="spellEnd"/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проблемы; варианты закрепления изученного материала.)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21"/>
          <w:sz w:val="26"/>
          <w:szCs w:val="26"/>
          <w:lang w:eastAsia="ru-RU"/>
        </w:rPr>
        <w:t>3.                         </w:t>
      </w:r>
      <w:r w:rsidRPr="005323F3"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  <w:t>Формирование умений и навыков (конкретные умения и навыки для </w:t>
      </w:r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 xml:space="preserve">отработки; виды устных и письменных самостоятельных работ </w:t>
      </w:r>
      <w:proofErr w:type="spellStart"/>
      <w:r w:rsidRPr="005323F3">
        <w:rPr>
          <w:rFonts w:eastAsia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323F3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упражнений</w:t>
      </w:r>
      <w:proofErr w:type="spellEnd"/>
      <w:r w:rsidRPr="005323F3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; способы «обратной» связи с учащимися; фамилии 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учащихся, которые будут опрошены)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19"/>
          <w:sz w:val="26"/>
          <w:szCs w:val="26"/>
          <w:lang w:eastAsia="ru-RU"/>
        </w:rPr>
        <w:t>4.                         </w:t>
      </w:r>
      <w:r w:rsidRPr="005323F3">
        <w:rPr>
          <w:rFonts w:eastAsia="Times New Roman" w:cs="Times New Roman"/>
          <w:color w:val="000000"/>
          <w:spacing w:val="2"/>
          <w:sz w:val="26"/>
          <w:szCs w:val="26"/>
          <w:lang w:eastAsia="ru-RU"/>
        </w:rPr>
        <w:t>Домашнее   задание   (что   повторить   и   приготовить   к   уроку; </w:t>
      </w:r>
      <w:r w:rsidRPr="005323F3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творческая самостоятельная работа; объем и сроки выполнения</w:t>
      </w:r>
      <w:r w:rsidR="001118DB" w:rsidRPr="005323F3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домашнего задания)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>3.6.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  </w:t>
      </w:r>
      <w:r w:rsidRPr="005323F3">
        <w:rPr>
          <w:rFonts w:eastAsia="Times New Roman" w:cs="Times New Roman"/>
          <w:color w:val="000000"/>
          <w:spacing w:val="10"/>
          <w:sz w:val="26"/>
          <w:szCs w:val="26"/>
          <w:lang w:eastAsia="ru-RU"/>
        </w:rPr>
        <w:t>В содержательной части конспекта поурочного плана в обязательном </w:t>
      </w:r>
      <w:r w:rsidRPr="005323F3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порядке должны присутствовать пометки о решении воспитательных задач </w:t>
      </w:r>
      <w:r w:rsidRPr="005323F3">
        <w:rPr>
          <w:rFonts w:eastAsia="Times New Roman" w:cs="Times New Roman"/>
          <w:color w:val="000000"/>
          <w:spacing w:val="9"/>
          <w:sz w:val="26"/>
          <w:szCs w:val="26"/>
          <w:lang w:eastAsia="ru-RU"/>
        </w:rPr>
        <w:t>урока (в соответствии с воспитательной целью). Пометки учитель делает в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вербальной форме, либо знаками справа в отдельной колонке.</w:t>
      </w:r>
    </w:p>
    <w:p w:rsidR="00C74845" w:rsidRPr="005323F3" w:rsidRDefault="00C74845" w:rsidP="00C74845">
      <w:pPr>
        <w:shd w:val="clear" w:color="auto" w:fill="FFFFFF"/>
        <w:spacing w:before="30" w:after="30"/>
        <w:ind w:left="540" w:hanging="52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323F3">
        <w:rPr>
          <w:rFonts w:eastAsia="Times New Roman" w:cs="Times New Roman"/>
          <w:color w:val="000000"/>
          <w:spacing w:val="-6"/>
          <w:sz w:val="26"/>
          <w:szCs w:val="26"/>
          <w:lang w:eastAsia="ru-RU"/>
        </w:rPr>
        <w:t>3.7.</w:t>
      </w:r>
      <w:r w:rsidRPr="005323F3">
        <w:rPr>
          <w:rFonts w:eastAsia="Times New Roman" w:cs="Times New Roman"/>
          <w:color w:val="000000"/>
          <w:sz w:val="26"/>
          <w:szCs w:val="26"/>
          <w:lang w:eastAsia="ru-RU"/>
        </w:rPr>
        <w:t>   </w:t>
      </w:r>
      <w:r w:rsidRPr="005323F3">
        <w:rPr>
          <w:rFonts w:eastAsia="Times New Roman" w:cs="Times New Roman"/>
          <w:color w:val="000000"/>
          <w:spacing w:val="4"/>
          <w:sz w:val="26"/>
          <w:szCs w:val="26"/>
          <w:lang w:eastAsia="ru-RU"/>
        </w:rPr>
        <w:t>Учитель   самостоятельно определяет объем содержательной части </w:t>
      </w:r>
      <w:r w:rsidRPr="005323F3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конспекта поурочного плана и форму его оформления.</w:t>
      </w:r>
    </w:p>
    <w:p w:rsidR="00C74845" w:rsidRPr="005323F3" w:rsidRDefault="00C74845" w:rsidP="00C74845">
      <w:pPr>
        <w:rPr>
          <w:rFonts w:cs="Times New Roman"/>
          <w:sz w:val="26"/>
          <w:szCs w:val="26"/>
        </w:rPr>
      </w:pPr>
    </w:p>
    <w:p w:rsidR="004549EB" w:rsidRPr="005323F3" w:rsidRDefault="004549EB">
      <w:pPr>
        <w:rPr>
          <w:rFonts w:cs="Times New Roman"/>
          <w:sz w:val="26"/>
          <w:szCs w:val="26"/>
        </w:rPr>
      </w:pPr>
    </w:p>
    <w:sectPr w:rsidR="004549EB" w:rsidRPr="005323F3" w:rsidSect="00C748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845"/>
    <w:rsid w:val="001118DB"/>
    <w:rsid w:val="004549EB"/>
    <w:rsid w:val="004E4994"/>
    <w:rsid w:val="005323F3"/>
    <w:rsid w:val="005E330A"/>
    <w:rsid w:val="006E1F5A"/>
    <w:rsid w:val="00873849"/>
    <w:rsid w:val="00C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45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User</cp:lastModifiedBy>
  <cp:revision>3</cp:revision>
  <dcterms:created xsi:type="dcterms:W3CDTF">2013-11-12T07:30:00Z</dcterms:created>
  <dcterms:modified xsi:type="dcterms:W3CDTF">2016-01-10T15:38:00Z</dcterms:modified>
</cp:coreProperties>
</file>