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55" w:rsidRDefault="00A70B55" w:rsidP="00A70B5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A70B55" w:rsidRDefault="00A70B55" w:rsidP="00A70B55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Зарегистрировано в Минюсте России 2 августа 2012 г. N 25085</w:t>
      </w:r>
    </w:p>
    <w:p w:rsidR="00A70B55" w:rsidRDefault="00A70B55" w:rsidP="00A70B55">
      <w:pPr>
        <w:pBdr>
          <w:bottom w:val="single" w:sz="6" w:space="0" w:color="auto"/>
        </w:pBdr>
        <w:autoSpaceDE w:val="0"/>
        <w:autoSpaceDN w:val="0"/>
        <w:adjustRightInd w:val="0"/>
        <w:rPr>
          <w:rFonts w:eastAsiaTheme="minorHAnsi"/>
          <w:sz w:val="5"/>
          <w:szCs w:val="5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ЮСТИЦИИ РОССИЙСКОЙ ФЕДЕРАЦИИ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27 июля 2012 г. N 146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АДМИНИСТРАТИВНОГО РЕГЛАМЕНТА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МИНИСТЕРСТВА ЮСТИЦИИ РОССИЙСКОЙ ФЕДЕРАЦИИ ПО ПРЕДОСТАВЛЕНИЮ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 ПО ОСУЩЕСТВЛЕНИЮ АККРЕДИТАЦИИ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ЮРИДИЧЕСКИХ И ФИЗИЧЕСКИХ ЛИЦ, ИЗЪЯВИВШИХ ЖЕЛАНИЕ ПОЛУЧИТЬ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АККРЕДИТАЦИЮ НА ПРОВЕДЕНИЕ В КАЧЕСТВЕ НЕЗАВИСИМЫХ ЭКСПЕРТОВ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АНТИКОРРУПЦИОННОЙ ЭКСПЕРТИЗЫ НОРМАТИВНЫХ ПРАВОВЫХ АКТОВ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ПРОЕКТОВ НОРМАТИВНЫХ ПРАВОВЫХ АКТОВ В СЛУЧАЯХ,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ПРЕДУСМОТРЕННЫХ ЗАКОНОДАТЕЛЬСТВОМ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реализации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подпункта 9.1 пункта 7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о Министерстве юстиции Российской Федерации, утвержденного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4535; N 52, ст. 5690; 2006, N 12, ст. 1284; N 19, ст. 2070; N 23, ст. 2452; N 38, ст. 3975; N 39, ст. 4039; 2007, N 13, ст. 1530; N 20, ст. 2390; 2008, N 10, ст. 909; N 29, ст. 3473; N 43, ст. 4921; 2010, N 4, ст. 368; N 19, ст. 2300; 2011, N 21, ст. 2927, ст. 2930; N 29, ст. 4420; 2012, N 8, ст. 990, N 18, ст. 2166, N 22, ст. 2759), и в соответствии с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2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5092), приказываю: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прилагаемый Административный </w:t>
      </w:r>
      <w:hyperlink w:anchor="Par4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регламент</w:t>
        </w:r>
      </w:hyperlink>
      <w:r>
        <w:rPr>
          <w:rFonts w:eastAsiaTheme="minorHAnsi"/>
          <w:sz w:val="28"/>
          <w:szCs w:val="28"/>
          <w:lang w:eastAsia="en-US"/>
        </w:rPr>
        <w:t xml:space="preserve">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Департаменту конституционного законодательства (</w:t>
      </w:r>
      <w:proofErr w:type="spellStart"/>
      <w:r>
        <w:rPr>
          <w:rFonts w:eastAsiaTheme="minorHAnsi"/>
          <w:sz w:val="28"/>
          <w:szCs w:val="28"/>
          <w:lang w:eastAsia="en-US"/>
        </w:rPr>
        <w:t>Шутков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С.В.) обеспечить аккредитацию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Департаменту управления делами (Баженов А.Г.):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предусмотреть необходимые денежные средства на изготовление бланков свидетельств об аккредитации юридических и физических лиц в качестве </w:t>
      </w:r>
      <w:r>
        <w:rPr>
          <w:rFonts w:eastAsiaTheme="minorHAnsi"/>
          <w:sz w:val="28"/>
          <w:szCs w:val="28"/>
          <w:lang w:eastAsia="en-US"/>
        </w:rPr>
        <w:lastRenderedPageBreak/>
        <w:t>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Федерации, и журналов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организовать изготовление бланков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и журналов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Установить, что аккредитация независимых экспертов действительна до даты, указанной в свидетельствах об аккредитации юридических и физических лиц в качестве независимых экспертов, уполномоченных на проведение экспертизы на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коррупциогенность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выданных в соответствии с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Положением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коррупциогенность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утвержденным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Минюста России от 31.03.2009 N 92, при условии направления в течение 30 календарных дней со дня вступления в силу настоящего приказа независимыми экспертами в Минюст России заявлений о согласии работников юридического лица, аккредитованного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коррупциогенность</w:t>
      </w:r>
      <w:proofErr w:type="spellEnd"/>
      <w:r>
        <w:rPr>
          <w:rFonts w:eastAsiaTheme="minorHAnsi"/>
          <w:sz w:val="28"/>
          <w:szCs w:val="28"/>
          <w:lang w:eastAsia="en-US"/>
        </w:rPr>
        <w:t>, на обработку их персональных данных и внесение этих данных в государственный реестр независимых экспертов (для юридических лиц) и заявления о согласии независимого эксперта на обработку его персональных данных (для физических лиц).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Признать утратившим силу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приказ</w:t>
        </w:r>
      </w:hyperlink>
      <w:r>
        <w:rPr>
          <w:rFonts w:eastAsiaTheme="minorHAnsi"/>
          <w:sz w:val="28"/>
          <w:szCs w:val="28"/>
          <w:lang w:eastAsia="en-US"/>
        </w:rPr>
        <w:t xml:space="preserve"> Минюста России от 31.03.2009 N 92 "Об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коррупциогенность</w:t>
      </w:r>
      <w:proofErr w:type="spellEnd"/>
      <w:r>
        <w:rPr>
          <w:rFonts w:eastAsiaTheme="minorHAnsi"/>
          <w:sz w:val="28"/>
          <w:szCs w:val="28"/>
          <w:lang w:eastAsia="en-US"/>
        </w:rPr>
        <w:t>" (зарегистрирован Минюстом России 06.04.2009, регистрационный N 13690).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Контроль за исполнением приказа возложить на первого заместителя Министра Смирнова А.А.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Министр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А.В.КОНОВАЛОВ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приказу Министерства юстиции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27.07.2012 N 146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bookmarkStart w:id="1" w:name="Par41"/>
      <w:bookmarkEnd w:id="1"/>
      <w:r>
        <w:rPr>
          <w:sz w:val="20"/>
          <w:szCs w:val="20"/>
        </w:rPr>
        <w:t>АДМИНИСТРАТИВНЫЙ РЕГЛАМЕНТ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МИНИСТЕРСТВА ЮСТИЦИИ РОССИЙСКОЙ ФЕДЕРАЦИИ ПО ПРЕДОСТАВЛЕНИЮ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 ПО ОСУЩЕСТВЛЕНИЮ АККРЕДИТАЦИИ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ЮРИДИЧЕСКИХ И ФИЗИЧЕСКИХ ЛИЦ, ИЗЪЯВИВШИХ ЖЕЛАНИЕ ПОЛУЧИТЬ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АККРЕДИТАЦИЮ НА ПРОВЕДЕНИЕ В КАЧЕСТВЕ НЕЗАВИСИМЫХ ЭКСПЕРТОВ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АНТИКОРРУПЦИОННОЙ ЭКСПЕРТИЗЫ НОРМАТИВНЫХ ПРАВОВЫХ АКТОВ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ПРОЕКТОВ НОРМАТИВНЫХ ПРАВОВЫХ АКТОВ В СЛУЧАЯХ,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ПРЕДУСМОТРЕННЫХ ЗАКОНОДАТЕЛЬСТВОМ</w:t>
      </w:r>
    </w:p>
    <w:p w:rsidR="00A70B55" w:rsidRDefault="00A70B55" w:rsidP="00A70B5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I. Общие положения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Административный регламент), определяет сроки и последовательность административных процедур (действий) при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аккредитация), порядок отказа в аккредитации, приостановления аккредитации и аннулирования аккредитации, а также определяет условия аккредитации и порядок взаимодействия между структурными подразделениями Минюста России, его должностными лицами, взаимодействия Минюста России с заявителями при предоставлении государственной услуги.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Круг заявителей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59"/>
      <w:bookmarkEnd w:id="2"/>
      <w:r>
        <w:rPr>
          <w:rFonts w:eastAsiaTheme="minorHAnsi"/>
          <w:sz w:val="28"/>
          <w:szCs w:val="28"/>
          <w:lang w:eastAsia="en-US"/>
        </w:rPr>
        <w:t xml:space="preserve">2. При предоставлении Минюстом России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</w:t>
      </w:r>
      <w:r>
        <w:rPr>
          <w:rFonts w:eastAsiaTheme="minorHAnsi"/>
          <w:sz w:val="28"/>
          <w:szCs w:val="28"/>
          <w:lang w:eastAsia="en-US"/>
        </w:rPr>
        <w:lastRenderedPageBreak/>
        <w:t>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государственная услуга), заявителями могут быть: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60"/>
      <w:bookmarkEnd w:id="3"/>
      <w:r>
        <w:rPr>
          <w:rFonts w:eastAsiaTheme="minorHAnsi"/>
          <w:sz w:val="28"/>
          <w:szCs w:val="28"/>
          <w:lang w:eastAsia="en-US"/>
        </w:rPr>
        <w:t>1) гражданин Российской Федерации, имеющий высшее профессиональное образование и стаж работы по специальности не менее 5 лет;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юридическое лицо, имеющее в своем штате не менее 3 работников, удовлетворяющих требованиям, установленным </w:t>
      </w:r>
      <w:hyperlink w:anchor="Par6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пункта.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Требования к порядку информирования о предоставлении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Место нахождения Минюста России: индекс 119991, г. Москва, улица Житная, дом 14.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График работы Минюста России: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понедельник - четверг - с 9.00 до 12.00, с 12.45 до 18.00;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пятница - с 09.00 до 12.00, с 12.45 до 16.45;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суббота, воскресенье и нерабочие праздничные дни - выходные.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день, предшествующий нерабочему праздничному дню, продолжительность рабочего дня сокращается на один час.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Адрес официального сайта Минюста России в сети Интернет: www.minjust.ru.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Справочные телефоны: 8 (495) 955-59-99, 8 (495) 994-44-82.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Ящик для корреспонденции Минюста России расположен на контрольно-пропускном пункте Министерства юстиции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Блок-схема последовательности действий при предоставлении государственной услуги приведена в </w:t>
      </w:r>
      <w:hyperlink w:anchor="Par5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приложении N 1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Место нахождения и график работы структурного подразделения Минюста России, предоставляющего государственную услугу: Департамента конституционного законодательства, - совпадают с местом нахождения и графиком работы Минюста России.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Информация о месте нахождения, графике работы, адресах официальных сайтов, адресах электронной почты, номерах справочных телефонов и телефонов - автоинформаторов структурного подразделения Минюста России, предоставляющего государственную услугу, размещается: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 официальном сайте Минюста России в сети Интернет: www.minjust.ru;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 информационном стенде, находящемся в помещении контрольно-пропускного пункта Минюста России, расположенном по адресу: г. Москва, улица Житная, дом 14;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 федеральной государственной информационной системе "Единый портал государственных и муниципальных услуг": www.gosuslugi.ru.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размещается Департаментом организации и контроля (на официальном сайте Минюста России, на информационном стенде в помещении </w:t>
      </w:r>
      <w:r>
        <w:rPr>
          <w:rFonts w:eastAsiaTheme="minorHAnsi"/>
          <w:sz w:val="28"/>
          <w:szCs w:val="28"/>
          <w:lang w:eastAsia="en-US"/>
        </w:rPr>
        <w:lastRenderedPageBreak/>
        <w:t>контрольно-пропускного пункта по адресу: г. Москва, улица Житная, дом 14); Департаментом конституционного законодательства (в федеральной государственной информационной системе "Единый портал государственных и муниципальных услуг").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Консультации (справки) по вопросам предоставления государственной услуги, поступившим в Минюст России по почте, справочным телефонам, электронной почте, предоставляются уполномоченными федеральными государственными гражданскими служащими Департамента конституционного законодательства (далее - государственные служащие).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официальном сайте Минюста России и в федеральной государственной информационной системе "Единый портал государственных и муниципальных услуг" заявителю предоставляется возможность копирования необходимых образцов и форм заявлений (далее - форма) (</w:t>
      </w:r>
      <w:hyperlink w:anchor="Par73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приложения N 2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w:anchor="Par13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11</w:t>
        </w:r>
      </w:hyperlink>
      <w:r>
        <w:rPr>
          <w:rFonts w:eastAsiaTheme="minorHAnsi"/>
          <w:sz w:val="28"/>
          <w:szCs w:val="28"/>
          <w:lang w:eastAsia="en-US"/>
        </w:rPr>
        <w:t>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 может быть написано от руки в соответствии с формой или распечатано посредством электронных печатающих устройств и заполнено от руки или машинописным способом.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Ответ на обращение, поступившее по почте или электронной почте, направляется почтой (электронной почтой) в адрес заявителя в срок, не превышающий 30 календарных дней со дня регистрации обращения в Минюсте России.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При информировании по телефону государственные служащие обязаны предоставлять следующие сведения: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нормативных правовых актах, регламентирующих вопросы предоставления государственной услуги;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сроках предоставления государственной услуги;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официальном сайте Минюста России в сети Интернет, электронной почте Минюста России;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перечне оснований для приостановления и отказа в предоставлении государственной услуги;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последовательности действий в процессе предоставления государственной услуги;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ходе предоставления государственной услуги.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Государственные служащие не вправе осуществлять консультирование заинтересованных лиц, выходящее за рамки информирования о стандартных процедурах и условиях оказания государственной услуги.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II. Стандарт предоставления 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Наименование 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Государственная услуга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Наименование федерального органа исполнительной власти,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предоставляющего государственную услугу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Полномочия по предоставлению государственной услуги осуществляются Министерством юстиции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При предоставлении государственной услуги взаимодействие с иными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органами и организациями не осуществляется.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услуг, которые являются необходимыми для предоставления государственных услуг, утвержденный Правительством Российской Федерации (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 3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1, ст. 4179; 2011, N 15, ст. 2038; N 27, ст. 3873, ст. 3880; N 29, ст. 4291; N 30, N 4587),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 "б" пункта 14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(Собрание законодательства Российской Федерации, 2011, N 22, ст. 3169; N 35, ст. 5092).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Описание результата предоставления 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Результатом предоставления государственной услуги является: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направление уведомления об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аккредитации), оригинала свидетельства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 (далее - свидетельство об аккредитации), выданного сроком на 5 лет;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направление заявителю уведомления об отказе в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коррупциогенность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(далее - уведомление об отказе в аккредитации);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направление заявителю уведомления об аннулировании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коррупциогенность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(далее - уведомление об аннулировании аккредитации) и копии распоряжения Минюста России об аннулировании аккредитации физического или юридического лица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коррупциогенность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(далее - распоряжение об аннулировании аккредитации);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направление заявителю уведомления об отказе в аннулировании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коррупциогенность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(далее - уведомление об отказе в аннулировании аккредитации);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направление заявителю уведомления о переоформлении свидетельства об аккредитации и оригинала свидетельства об аккредитации;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направление заявителю уведомления об отказе в переоформлении свидетельства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Официальными документами, удостоверяющими аккредитацию, являются свидетельство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Федерации, и свидетельство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Получение предоставляемой Министерством юстиции Российской Федерации государственной услуги не требует от заявителя личной явки в Минюст России.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предоставления государственной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услуги, срок выдачи (направления) документов, являющихся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результатом предоставления 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Срок предоставления государственной услуги - 25 рабочих дней со дня регистрации заявления об аккредитации в Минюсте России.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 Срок направления документов, являющихся результатом предоставления государственной услуги, - 2 рабочих дня со дня оформления данных документов.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нормативных правовых актов, регулирующих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отношения, возникающие в связи с предоставлением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 Предоставление государственной услуги осуществляется в соответствии с: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Конституцией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(принята всенародным голосованием 12.12.1993) (Собрание законодательства Российской Федерации, 2009, N 4, ст. 445);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Федеральным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Федеральным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25.12.2008 N 273-ФЗ "О противодействии коррупции" (Собрание законодательства Российской Федерации, 2008, N 52, ст. 6228; 2011, N 29, ст. 4291);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Федеральным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17.07.2009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Федеральным </w:t>
      </w:r>
      <w:hyperlink r:id="rId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21.11.2011 N 329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 (Собрание законодательства Российской Федерации, 2011, N 48, ст. 6730);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Федеральным </w:t>
      </w:r>
      <w:hyperlink r:id="rId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4587, N 49, ст. 7061);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</w:t>
      </w:r>
      <w:hyperlink r:id="rId2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4535; N 52, ст. 5690; 2006, N 12, ст. 1284; N 19, ст. 2070; N 23, ст. 2452; N 38, ст. 3975; N 39, ст. 4039; 2007, N 13, ст. 1530; N 20, ст. 2390; 2008, N 10, ст. 909; N 29, ст. 3473; N 43, ст. 4921; 2010, N 4, ст. 368; N 19, ст. 2300; 2011, N 21, ст. 2927, ст. 2930; N 29, ст. 4420; 2012, N 8, ст. 990, N 18, ст. 2166, N 22, ст. 2759);</w:t>
      </w:r>
    </w:p>
    <w:p w:rsidR="00A70B55" w:rsidRDefault="00A70B55" w:rsidP="00A70B55">
      <w:pPr>
        <w:pBdr>
          <w:bottom w:val="single" w:sz="6" w:space="0" w:color="auto"/>
        </w:pBdr>
        <w:autoSpaceDE w:val="0"/>
        <w:autoSpaceDN w:val="0"/>
        <w:adjustRightInd w:val="0"/>
        <w:rPr>
          <w:rFonts w:eastAsiaTheme="minorHAnsi"/>
          <w:sz w:val="5"/>
          <w:szCs w:val="5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КонсультантПлюс</w:t>
      </w:r>
      <w:proofErr w:type="spellEnd"/>
      <w:r>
        <w:rPr>
          <w:rFonts w:eastAsiaTheme="minorHAnsi"/>
          <w:sz w:val="28"/>
          <w:szCs w:val="28"/>
          <w:lang w:eastAsia="en-US"/>
        </w:rPr>
        <w:t>: примечание.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официальном тексте документа, видимо, допущена опечатка: Указ Президента РФ N 297 издан 13.03.2012, а не 19.03.2012.</w:t>
      </w:r>
    </w:p>
    <w:p w:rsidR="00A70B55" w:rsidRDefault="00A70B55" w:rsidP="00A70B55">
      <w:pPr>
        <w:pBdr>
          <w:bottom w:val="single" w:sz="6" w:space="0" w:color="auto"/>
        </w:pBdr>
        <w:autoSpaceDE w:val="0"/>
        <w:autoSpaceDN w:val="0"/>
        <w:adjustRightInd w:val="0"/>
        <w:rPr>
          <w:rFonts w:eastAsiaTheme="minorHAnsi"/>
          <w:sz w:val="5"/>
          <w:szCs w:val="5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</w:t>
      </w:r>
      <w:hyperlink r:id="rId2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19.03.2012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2012, N 12, ст. 1391);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</w:t>
      </w:r>
      <w:hyperlink r:id="rId2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</w:t>
      </w:r>
      <w:hyperlink r:id="rId2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16.05.2011 N 373 "О разработке и утверждении административных регламентов исполнения </w:t>
      </w:r>
      <w:r>
        <w:rPr>
          <w:rFonts w:eastAsiaTheme="minorHAnsi"/>
          <w:sz w:val="28"/>
          <w:szCs w:val="28"/>
          <w:lang w:eastAsia="en-US"/>
        </w:rPr>
        <w:lastRenderedPageBreak/>
        <w:t>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11) </w:t>
      </w:r>
      <w:hyperlink r:id="rId2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Минюста России от 26.04.2012 N 66 "Об утверждении Порядка ведения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 (зарегистрирован Минюстом России 21.05.2012, регистрационный N 24270).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Исчерпывающий перечень документов,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необходимых в соответствии с нормативными правовыми актами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предоставления государственной услуги, подлежащих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представлению заявителем, порядок их представления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153"/>
      <w:bookmarkEnd w:id="4"/>
      <w:r>
        <w:rPr>
          <w:rFonts w:eastAsiaTheme="minorHAnsi"/>
          <w:sz w:val="28"/>
          <w:szCs w:val="28"/>
          <w:lang w:eastAsia="en-US"/>
        </w:rPr>
        <w:t>18. Физическое лицо для получения государственной услуги может представить по почте либо опустить в ящик для корреспонденции Минюста России следующие документы: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заявление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ar73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(приложение N 2)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копию документа, удостоверяющего личность гражданина Российской Федерации (копия паспорта);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копию документа государственного образца о высшем профессиональном образовании;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копию документа государственного образца о наличии ученой степени (при наличии);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копию трудовой книжки;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справку о прохождении службы, подтверждающую наличие у гражданина соответствующего стажа работы по специальности, заверенную печатью организации, в которой заявитель проходит службу (в случае если гражданин проходит военную службу либо правоохранительную службу).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160"/>
      <w:bookmarkEnd w:id="5"/>
      <w:r>
        <w:rPr>
          <w:rFonts w:eastAsiaTheme="minorHAnsi"/>
          <w:sz w:val="28"/>
          <w:szCs w:val="28"/>
          <w:lang w:eastAsia="en-US"/>
        </w:rPr>
        <w:t>19. Юридическое лицо для получения государственной услуги может представить по почте либо опустить в ящик для корреспонденции Минюста России через своего представителя следующие документы: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заявление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ar8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(приложение N 3)</w:t>
        </w:r>
      </w:hyperlink>
      <w:r>
        <w:rPr>
          <w:rFonts w:eastAsiaTheme="minorHAnsi"/>
          <w:sz w:val="28"/>
          <w:szCs w:val="28"/>
          <w:lang w:eastAsia="en-US"/>
        </w:rPr>
        <w:t>, подписанное руководителем организации;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копию свидетельства о государственной регистрации юридического лица;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в) копию документа государственного образца о высшем профессиональном образовании работника юридического лица, отвечающего условиям аккредитации в качестве независимого эксперта - физического лица;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копию документа государственного образца о наличии ученой степени работника юридического лица, отвечающего условиям аккредитации в качестве независимого эксперта - физического лица (при наличии);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копию трудовой книжки работника юридического лица, отвечающего условиям аккредитации в качестве независимого эксперта - физического лица;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копию паспорта гражданина Российской Федерации работника юридического лица, выданного отвечающего условиям аккредитации в качестве независимого эксперта - физического лица;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ж) заявление о согласии работника юридического лица, изъявившего желание получить аккредитацию на проведение в качестве независимого эксперта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данных </w:t>
      </w:r>
      <w:hyperlink w:anchor="Par89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(приложение N 4)</w:t>
        </w:r>
      </w:hyperlink>
      <w:r>
        <w:rPr>
          <w:rFonts w:eastAsiaTheme="minorHAnsi"/>
          <w:sz w:val="28"/>
          <w:szCs w:val="28"/>
          <w:lang w:eastAsia="en-US"/>
        </w:rPr>
        <w:t xml:space="preserve"> и внесение этих данных в государственный реестр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государственный реестр).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20. Для добровольного аннулирования аккредитации или в случае изменения данных в представленных на аккредитацию документах согласно </w:t>
      </w:r>
      <w:hyperlink w:anchor="Par15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пункту 18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 (для физических лиц) и </w:t>
      </w:r>
      <w:hyperlink w:anchor="Par16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пункту 19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 (для юридических лиц) физическое или юридическое лицо представляет в Минюст России заявление об аннулировании аккредитации физического или юридического лица на проведение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</w:t>
      </w:r>
      <w:hyperlink w:anchor="Par96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приложения N 5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102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6</w:t>
        </w:r>
      </w:hyperlink>
      <w:r>
        <w:rPr>
          <w:rFonts w:eastAsiaTheme="minorHAnsi"/>
          <w:sz w:val="28"/>
          <w:szCs w:val="28"/>
          <w:lang w:eastAsia="en-US"/>
        </w:rPr>
        <w:t>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21. Для переоформления свидетельства об аккредитации в случае технической ошибки, допущенной при выдаче свидетельства об аккредитации, утраты или порчи свидетельства об аккредитации заявителем представляется заявление о переоформлении свидетельства об аккредитации физического или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</w:t>
      </w:r>
      <w:hyperlink w:anchor="Par108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приложение N 7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113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8</w:t>
        </w:r>
      </w:hyperlink>
      <w:r>
        <w:rPr>
          <w:rFonts w:eastAsiaTheme="minorHAnsi"/>
          <w:sz w:val="28"/>
          <w:szCs w:val="28"/>
          <w:lang w:eastAsia="en-US"/>
        </w:rPr>
        <w:t>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Исчерпывающий перечень документов, необходимых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нормативными правовыми актами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предоставления государственной услуги и услуг,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которые являются необходимыми и обязательными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предоставления государственной услуги, которые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находятся в распоряжении государственных органов,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органов местного самоуправления и иных организаций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которые заявитель вправе представить, а также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способы их получения заявителями, в том числе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электронной форме, порядок их представления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 Документов, которые являются необходимыми и обязательными для предоставления государственной услуги и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не имеется.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23. Запрещается требовать от заявителя: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представление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(</w:t>
      </w:r>
      <w:hyperlink r:id="rId2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 1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2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2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2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 "ж" пункта 14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Исчерпывающий перечень оснований для отказа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приеме документов, необходимых для предоставления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 Отказ в приеме документов, представленных для получения государственной услуги, не допускается.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или отказа в предоставлении 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196"/>
      <w:bookmarkEnd w:id="6"/>
      <w:r>
        <w:rPr>
          <w:rFonts w:eastAsiaTheme="minorHAnsi"/>
          <w:sz w:val="28"/>
          <w:szCs w:val="28"/>
          <w:lang w:eastAsia="en-US"/>
        </w:rPr>
        <w:t>25. Основаниями для приостановления предоставления государственной услуги являются: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представление не в полном объеме предусмотренных </w:t>
      </w:r>
      <w:hyperlink w:anchor="Par15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18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 (для физических лиц) и </w:t>
      </w:r>
      <w:hyperlink w:anchor="Par16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19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 (для юридических лиц) документов, необходимых для аккредитации в качестве независимого эксперта;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198"/>
      <w:bookmarkEnd w:id="7"/>
      <w:r>
        <w:rPr>
          <w:rFonts w:eastAsiaTheme="minorHAnsi"/>
          <w:sz w:val="28"/>
          <w:szCs w:val="28"/>
          <w:lang w:eastAsia="en-US"/>
        </w:rPr>
        <w:t>обнаружение признаков недостоверных сведений в представленных документах;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199"/>
      <w:bookmarkEnd w:id="8"/>
      <w:r>
        <w:rPr>
          <w:rFonts w:eastAsiaTheme="minorHAnsi"/>
          <w:sz w:val="28"/>
          <w:szCs w:val="28"/>
          <w:lang w:eastAsia="en-US"/>
        </w:rPr>
        <w:lastRenderedPageBreak/>
        <w:t>нечитабельность сведений, содержащихся в представленных документах.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26. Основаниями для отказа в предоставлении государственной услуги являются: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несоответствие заявителя условиям, установленным </w:t>
      </w:r>
      <w:hyperlink w:anchor="Par5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2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неустранение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оснований, повлекших приостановление предоставления государственной услуги, в срок 30 календарных дней со дня направления Минюстом России уведомления о приостановлении предоставления государственной услуги.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услуг, которые являются необходимыми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обязательными для предоставления государственной услуги,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том числе сведения о документе (документах), выдаваемом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(выдаваемых) организациями, участвующими в предоставлении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27. 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Порядок, размер и основания взимания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пошлины или иной платы, взимаемой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предоставление 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28. Предоставление государственной услуги осуществляется без взимания государственной пошлины или иной платы.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Порядок, размер и основания взимания платы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предоставление услуг, которые являются необходимыми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обязательными для предоставления государственной услуги,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включая информацию о методике расчета размера такой платы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и порядок регистрации запроса заявителя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30. Заявление о предоставлении государственной услуги подлежит обязательной регистрации в день поступления в Минюст России.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Показатели доступности и качества предоставления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31. Основными показателями доступности предоставления государственной услуги являются: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расположенность Министерства юстиции Российской Федерации в зоне доступности к основным транспортным магистралям;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полной и понятной информации о порядке и сроках предоставления государственной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32. Основными показателями качества предоставления государственной услуги является: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достаточного количества государственных служащих в целях соблюдения установленных Административным регламентом сроков предоставления государственной услуги;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отсутствие обоснованных жалоб на действия (бездействие) государственных служащих и на некорректное (невнимательное) отношение государственных служащих к заявителям;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отсутствие нарушений установленных сроков в процессе предоставления государственной услуги;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отсутствие заявлений в суд по обжалованию действий и решений Минюста России, принимаемых при предоставлении государственной услуги, по итогам рассмотрения которых вынесены судебные решения об удовлетворении (частичном удовлетворении) требований заявителей.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III. Состав, последовательность и сроки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выполнения административных процедур (действий), требования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 их выполнения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Аккредитация юридического и физического лица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33. Предоставление государственной услуги включает в себя следующие административные процедуры: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прием и регистрация документов, представленных заявителем для предоставления государственной услуги;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рассмотрение представленных документов;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принятие решения об аккредитации заявителя, о приостановлении аккредитации или об отказе в аккредитации, издание Минюстом России распоряжения об аккредитации физических или юридических лиц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коррупциогенность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(далее - распоряжение об аккредитации);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оформление свидетельства об аккредитации, внесение записи в журнал выдачи свидетельств об аккредитации юридических и физических лиц 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журнал выдачи свидетельств) </w:t>
      </w:r>
      <w:hyperlink w:anchor="Par119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(приложение N 9)</w:t>
        </w:r>
      </w:hyperlink>
      <w:r>
        <w:rPr>
          <w:rFonts w:eastAsiaTheme="minorHAnsi"/>
          <w:sz w:val="28"/>
          <w:szCs w:val="28"/>
          <w:lang w:eastAsia="en-US"/>
        </w:rPr>
        <w:t>, внесение записи в государственный реестр;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направление заявителю уведомления об аккредитации и оригинала свидетельства об аккредитации заказным почтовым отправлением с уведомлением о вручении;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направление заявителю уведомления о приостановлении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коррупциогенность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(далее - уведомление о приостановлении аккредитации) или об отказе в аккредитации заказным почтовым отправлением с уведомлением о вручении.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 и регистрация документов, представленных заявителем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предоставления 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34. Основанием для начала исполнения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документов, представленных заявителем для предоставления государственной услуги.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35. Прием, регистрация и направление на рассмотрение в Департамент конституционного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Рассмотрение представленных документов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36. Основанием для начала исполнения административной процедуры "Рассмотрение представленных документов" является получение государственным служащим документов, представленных заявителем для предоставления государственной услуги.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37. Государственный служащий в течение 8 рабочих дней осуществляет проверку поступивших заявления и </w:t>
      </w:r>
      <w:proofErr w:type="spellStart"/>
      <w:r>
        <w:rPr>
          <w:rFonts w:eastAsiaTheme="minorHAnsi"/>
          <w:sz w:val="28"/>
          <w:szCs w:val="28"/>
          <w:lang w:eastAsia="en-US"/>
        </w:rPr>
        <w:t>прилагающихся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 нему документов на: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соответствие представленных заявителем документов перечню, установленному </w:t>
      </w:r>
      <w:hyperlink w:anchor="Par15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18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 (для физических лиц) и </w:t>
      </w:r>
      <w:hyperlink w:anchor="Par16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19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 (для юридических лиц);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соответствие заявителя условиям, установленным </w:t>
      </w:r>
      <w:hyperlink w:anchor="Par5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2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Принятие решения об аккредитации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заявителя, о приостановлении аккредитации или об отказе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аккредитации, издание Минюстом России распоряжения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об аккредитации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38. Основанием для принятия государственным служащим решения об аккредитации является соответствие представленных заявителем документов перечню, установленному </w:t>
      </w:r>
      <w:hyperlink w:anchor="Par15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18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 (для физических лиц) и </w:t>
      </w:r>
      <w:hyperlink w:anchor="Par16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19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 (для юридических лиц), а также соответствие заявителя условиям, установленным </w:t>
      </w:r>
      <w:hyperlink w:anchor="Par5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2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Основанием для принятия государственным служащим решения о приостановлении аккредитации является наличие фактов, установленных в </w:t>
      </w:r>
      <w:hyperlink w:anchor="Par19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25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Основанием для принятия государственным служащим решения об отказе в аккредитации является несоответствие заявителя условиям, установленным </w:t>
      </w:r>
      <w:hyperlink w:anchor="Par5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2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регламента, или </w:t>
      </w:r>
      <w:proofErr w:type="spellStart"/>
      <w:r>
        <w:rPr>
          <w:rFonts w:eastAsiaTheme="minorHAnsi"/>
          <w:sz w:val="28"/>
          <w:szCs w:val="28"/>
          <w:lang w:eastAsia="en-US"/>
        </w:rPr>
        <w:t>неустранение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оснований, повлекших приостановление предоставления государственной услуги.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39. По результатам рассмотрения заявления и </w:t>
      </w:r>
      <w:proofErr w:type="spellStart"/>
      <w:r>
        <w:rPr>
          <w:rFonts w:eastAsiaTheme="minorHAnsi"/>
          <w:sz w:val="28"/>
          <w:szCs w:val="28"/>
          <w:lang w:eastAsia="en-US"/>
        </w:rPr>
        <w:t>прилагающихся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 нему документов государственный служащий в течение 2 рабочих дней готовит проект распоряжения об аккредитации либо проект уведомления о приостановлении предоставления государственной услуги или об отказе в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40. Подготовленный проект распоряжения об аккредитации подписывается заместителем Министра юстиции Российской Федерации (далее - заместитель Министра) в соответствии с распределением обязанностей в течение 4 рабочих дней в установленном порядке.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Оформление свидетельства об аккредитации,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внесение записи в журнал выдачи свидетельств, внесение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записи в государственный реестр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41. Основанием для начала исполнения административной процедуры "Оформление свидетельства об аккредитации" является издание распоряжения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42. Государственный служащий получает бланк свидетельства об аккредитации у должностного лица, осуществляющего учет и хранение бланков свидетельств об аккредитации, и в течение 3 рабочих дней со дня издания распоряжения об аккредитации оформляет свидетельство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Бланк свидетельства об аккредитации является бланком строгой отчетности и относится к защищенной полиграфической продукции, соответствующей уровню "Б" защиты от подделки.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43. Оформленное свидетельство об аккредитации в течение 2 рабочих дней представляется на подпись заместителю Министра.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44. Государственный служащий изготавливает копию свидетельства об аккредитации, которая хранится в номенклатурном деле.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45. Журнал выдачи свидетельств заполняется государственным служащим одновременно с оформлением свидетельства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46. Листы журнала выдачи свидетельств должны быть прошнурованы, пронумерованы и скреплены печатью Минюста России с воспроизведением Государственного герба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47. При оформлении свидетельства об аккредитации государственный служащий вносит в графы 1 - 7 журнала выдачи свидетельств следующие записи: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графу 1 - порядковый номер и дату записи в журнале выдачи свидетельств (графа имеет сквозную нумерацию);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графу 2 - номер свидетельства об аккредитации, который соответствует порядковому номеру записи в журнале выдачи свидетельств, и дату выдачи свидетельства об аккредитации, которая соответствует дате записи в журнале выдачи свидетельств;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графу 3 - номер бланка свидетельства об аккредитации;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графу 4 - фамилию, имя, отчество (последнее - при наличии) физического лица или наименование юридического лица, аккредитованного в качестве независимого эксперта;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графу 5 - номер и дату распоряжения Минюста России об аккредитации;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графу 6 - отметку о направлении уведомления и свидетельства об аккредитации заявителю;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графу 7 - сведения об аннулировании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48. Журнал выдачи свидетельств хранится в течение 5 лет со дня внесения в него последней записи о выдаче свидетельства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49. Сведения об аккредитованных независимых экспертах вносятся в государственный реестр в течение 5 рабочих дней со дня издания распоряжения об аккредитации юридического или физического лица в соответствии с </w:t>
      </w:r>
      <w:hyperlink r:id="rId2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заявителю уведомления об аккредитации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оригинала свидетельства об аккредитации заказным почтовым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отправлением с уведомлением о вручении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50. Основанием для начала исполнения административной процедуры "Направление заявителю уведомления об аккредитации и оригинала свидетельства об аккредитации заказным почтовым отправлением с уведомлением о вручении" является оформление свидетельства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51. После издания распоряжения об аккредитации государственный служащий в течение 2 рабочих дней готовит проект уведомления о принятии решения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52. Уведомление подписывается директором Департамента конституционного законодательства (либо исполняющим обязанности директора Департамента конституционного законодательства) и в течение 2 рабочих дней направляется заявителю вместе с оригиналом свидетельства об аккредитации заказным почтовым отправлением с уведомлением о вручении.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Направление заявителю уведомления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приостановлении предоставления 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или об отказе в аккредитации заказным почтовым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отправлением с уведомлением о вручении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53. Основанием для начала исполнения административной процедуры "Направление заявителю уведомления о приостановлении аккредитации или об отказе в аккредитации заказным почтовым отправлением с уведомлением о вручении" является принятие государственным служащим решения о приостановлении аккредитации или отказе в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54. Государственный служащий в течение 2 рабочих дней подготавливает проект уведомления о приостановлении аккредитации или об отказе в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55. Уведомление о приостановлении аккредитации или об отказе в аккредитации направляется заявителю в течение 2 рабочих дней после подписания заказным почтовым отправлением с уведомлением о вручении.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Аннулирование аккредитации независимого эксперта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56. Предоставление государственной услуги в части, касающейся аннулирования аккредитации независимого эксперта по заявлению этого эксперта, включает в себя следующие административные процедуры: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прием и регистрация документов, представленных заявителем для аннулирования аккредитации;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рассмотрение представленных документов;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принятие решения об аннулировании аккредитации, о приостановлении аннулирования аккредитации, об отказе в аннулировании аккредитации, издание Минюстом России распоряжения об аннулировании аккредитации;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внесение записи в журнал выдачи свидетельств и государственный реестр;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направление заявителю уведомления об аннулировании аккредитации, о приостановлении аннулирования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коррупциогенность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(далее - уведомления о приостановлении аннулирования аккредитации), об отказе в аннулировании аккредитации заказным почтовым отправлением с уведомлением о вручении.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 и регистрация документов, представленных заявителем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аннулирования аккредитации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57. Основанием для начала исполнения административной процедуры "Прием и регистрация документов, представленных заявителем для аннулирования аккредитации, документов, свидетельствующих о </w:t>
      </w:r>
      <w:r>
        <w:rPr>
          <w:rFonts w:eastAsiaTheme="minorHAnsi"/>
          <w:sz w:val="28"/>
          <w:szCs w:val="28"/>
          <w:lang w:eastAsia="en-US"/>
        </w:rPr>
        <w:lastRenderedPageBreak/>
        <w:t>необходимости аннулирования аккредитации независимого эксперта" является поступление в Минюст России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58. Прием, регистрация и направление на рассмотрение в Департамент конституционного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Рассмотрение представленных документов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59. Основанием для начала исполнения административной процедуры "Рассмотрение представленных документов, принятие решения об аннулировании аккредитации, о приостановлении аннулирования аккредитации, об отказе в аннулировании аккредитации" является: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получение государственным служащим заявления, представленного заявителем для аннулирования аккредитации;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получение государственным служащим уведомления об отзыве согласия на обработку персональных данных.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60. Государственный служащий в течение 10 рабочих дней после получения от аккредитованного физического лица либо от работника юридического лица уведомления об отзыве согласия на обработку персональных данных проверяет его достоверность.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Принятие решения об аннулировании аккредитации,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приостановлении аннулирования аккредитации, об отказе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аннулировании аккредитации, издание Минюстом России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распоряжения об аннулировании аккредитации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61. Основанием для принятия государственным служащим решения об аннулировании аккредитации является: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независимым экспертом заявления об аннулировании аккредитации;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независимым экспертом уведомления об отзыве согласия на обработку персональных данных;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непредставления от аккредитованного физического лица либо от работника юридического лица заявления о согласии на обработку персональных данных согласно </w:t>
      </w:r>
      <w:hyperlink w:anchor="Par124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приложению N 10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13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11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62. Основанием для принятия государственным служащим решения о приостановлении аннулирования аккредитации является наличие фактов, установленных в абзаце третьем и четвертом </w:t>
      </w:r>
      <w:hyperlink w:anchor="Par19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 25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63. В случае </w:t>
      </w:r>
      <w:proofErr w:type="spellStart"/>
      <w:r>
        <w:rPr>
          <w:rFonts w:eastAsiaTheme="minorHAnsi"/>
          <w:sz w:val="28"/>
          <w:szCs w:val="28"/>
          <w:lang w:eastAsia="en-US"/>
        </w:rPr>
        <w:t>неустранения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оснований, повлекших приостановление аннулирования аккредитации в срок 30 календарных дней со дня направления </w:t>
      </w:r>
      <w:r>
        <w:rPr>
          <w:rFonts w:eastAsiaTheme="minorHAnsi"/>
          <w:sz w:val="28"/>
          <w:szCs w:val="28"/>
          <w:lang w:eastAsia="en-US"/>
        </w:rPr>
        <w:lastRenderedPageBreak/>
        <w:t>Минюстом России уведомления о приостановлении аннулирования аккредитации, принимается решение об отказе в аннулировании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64. Основанием для начала подготовки проекта распоряжения Минюста России об аннулировании аккредитации является принятие государственным служащим решения об аннулировании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65. Проект распоряжения об аннулировании аккредитации подготавливается государственным служащим и подписывается заместителем Министра в течение 16 рабочих дней в установленном порядке.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Внесение записи в журнал выдачи свидетельств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в государственный реестр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66. Основанием для начала исполнения административной процедуры "Внесение записи в журнал выдачи свидетельств и государственный реестр" является издание распоряжения об аннулировании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67. Государственный служащий в течение 2 рабочих дней после издания распоряжения об аннулировании аккредитации в графе 7 журнала выдачи свидетельств под записью о сроке аккредитации делает запись о номере и дате распоряжения, в соответствии с которым была аннулирована аккредитация.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68. В течение 5 рабочих дней со дня издания распоряжения об аннулировании аккредитации соответствующие сведения об аннулировании аккредитации вносятся в государственный реестр в соответствии с </w:t>
      </w:r>
      <w:hyperlink r:id="rId3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заявителю уведомления об аннулировании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аккредитации, о приостановлении аннулирования аккредитации,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отказе в аннулировании аккредитации заказным почтовым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отправлением с уведомлением о вручении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69. Основанием для начала исполнения административной процедуры "Направление заявителю уведомления об аннулировании аккредитации заказным почтовым отправлением с уведомлением о вручении" является издание распоряжения об аннулировании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Государственный служащий в течение 4 дней после издания Минюстом России распоряжения об аннулировании аккредитации готовит проект уведомления об аннулировании аккредитации, который подписывается директором Департамента конституционного законодательства (либо исполняющим обязанности директора Департамента конституционного законодательства).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70. Уведомление об аннулировании аккредитации и копия распоряжения об аннулировании аккредитации направляются почтовым отправлением с уведомлением о вручении заявителя в течение 2 рабочих дней.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71. Основанием для начала исполнения административной процедуры "Направление заявителю уведомления о приостановлении аннулирования аккредитации, об отказе в аннулировании аккредитации заказным почтовым </w:t>
      </w:r>
      <w:r>
        <w:rPr>
          <w:rFonts w:eastAsiaTheme="minorHAnsi"/>
          <w:sz w:val="28"/>
          <w:szCs w:val="28"/>
          <w:lang w:eastAsia="en-US"/>
        </w:rPr>
        <w:lastRenderedPageBreak/>
        <w:t>отправлением с уведомлением о вручении" является принятие государственным служащим решения о приостановлении аннулирования аккредитации или об отказе в аннулировании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72. Государственный служащий в течение 4 рабочих дней подготавливает проект уведомления о приостановлении аннулирования аккредитации или об отказе в аннулировании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о приостановлении аннулирования аккредитации или об отказе в аннулировании аккредитации направляется заявителю в течение 2 рабочих дней после подписания заказным почтовым отправлением с уведомлением о вручении.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Переоформление свидетельства об аккредитации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73. Предоставление государственной услуги в части, касающейся переоформления свидетельства об аккредитации, включает в себя следующие административные процедуры: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прием и регистрация документов, представленных заявителем для предоставления государственной услуги;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рассмотрение представленных документов;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принятие решения о переоформлении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внесение записи в журнал выдачи свидетельств, государственный реестр;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направление заявителю уведомления о переоформлении свидетельства об аккредитации и оригинала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заказным почтовым отправлением с уведомлением о вручении.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 и регистрация документов, представленных заявителем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предоставления 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74. Основанием для начала исполнения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заявления о переоформлении свидетельства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75. Прием, регистрация и направление на рассмотрение в Департамент конституционного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Рассмотрение представленных документов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76. Основанием для начала исполнения административной процедуры "Рассмотрение представленных документов" является получение государственным служащим заявления, представленного заявителем для переоформления свидетельства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Принятие решения о переоформлении свидетельства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аккредитации, об отказе в переоформлении свидетельства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аккредитации или о приостановлении переоформления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свидетельства об аккредитации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77. Основанием для принятия государственным служащим решения о переоформлении свидетельства об аккредитации является представление заявителем заявления о переоформлении свидетельства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78. Основанием для принятия государственным служащим решения о приостановлении переоформления свидетельства об аккредитации является наличие фактов, установленных в </w:t>
      </w:r>
      <w:hyperlink w:anchor="Par19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третьем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19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четвертом пункта 25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79. Основанием для принятия государственным служащим решения об отказе в переоформлении свидетельства об аккредитации является </w:t>
      </w:r>
      <w:proofErr w:type="spellStart"/>
      <w:r>
        <w:rPr>
          <w:rFonts w:eastAsiaTheme="minorHAnsi"/>
          <w:sz w:val="28"/>
          <w:szCs w:val="28"/>
          <w:lang w:eastAsia="en-US"/>
        </w:rPr>
        <w:t>неустранение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оснований, повлекших приостановление переоформления свидетельства об аккредитации, в срок 30 календарных дней со дня направления Минюстом России уведомления о приостановлении аннулирования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80. По результатам рассмотрения заявления государственный служащий в течение 2 рабочих дней оформляет свидетельство об аккредитации, в котором должны быть указаны номер и дата выдачи ранее оформленного свидетельства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81. Оформленное свидетельство об аккредитации подписывается заместителем Министра.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82. Государственный служащий изготавливает копию свидетельства об аккредитации, которая хранится в номенклатурном деле.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Внесение записи в журнал выдачи свидетельств,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государственный реестр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83. Основанием для начала исполнения административной процедуры "Внесение записи в журнал выдачи свидетельств" является оформление свидетельства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84. Государственный служащий в течение 2 рабочих дней после подписания свидетельства об аккредитации в графе 3 журнала выдачи свидетельств под записью о номере бланка свидетельства об аккредитации делает запись о номере бланка свидетельства об аккредитации, выданного взамен старого.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85. В течение 5 рабочих дней со дня подписания свидетельства об аккредитации соответствующие изменения вносятся в государственный реестр в соответствии с законодательством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заявителю уведомления о переоформлении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свидетельства об аккредитации и оригинала свидетельства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аккредитации, об отказе в переоформлении свидетельства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аккредитации, о приостановлении переоформления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свидетельства об аккредитации заказным почтовым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отправлением с уведомлением о вручении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86. Основанием для начала исполнения административной процедуры "Направление заявителю уведомления о переоформлении свидетельства об аккредитации и оригинала свидетельства об аккредитации заказным почтовым отправлением с уведомлением о вручении" является оформление свидетельства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87. После проставления на свидетельстве об аккредитации печати Минюста России с воспроизведением Государственного герба Российской Федерации государственный служащий в течение 2 рабочих дней готовит проект уведомления о переоформлении свидетельства об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88. Основанием для начала исполнения административной процедуры "Направление заявителю уведомления об отказе в переоформлении свидетельства об аккредитации, о приостановлении переоформления свидетельства об аккредитации заказным почтовым отправлением с уведомлением о вручении" является принятие государственным служащим решения об отказе в переоформлении свидетельства об аккредитации, о приостановлении переоформления свидетельства об аккредитации.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Государственный служащий в течение 2 рабочих дней подготавливает проект уведомления об отказе в переоформлении свидетельства об аккредитации, о приостановлении переоформления свидетельства об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89. Уведомление о переоформлении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подписывается директором Департамента конституционного законодательства (или исполняющим обязанности директора Департамента конституционного законодательства) и в течение 2 рабочих дней направляется вместе со свидетельством об аккредитации заказным почтовым отправлением с уведомлением о вручении заявителю.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IV. Формы контроля за исполнением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осуществления текущего контроля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соблюдением и исполнением ответственными должностными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лицами положений Административного регламента и иных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актов, устанавливающих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требования к предоставлению государственной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услуги, а также принятием ими решений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90.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служащими, ответственными за выполнение административных действий, входящих в состав административных процедур, а также путем проведения директором Департамента конституционного законодательства проверок исполнения государственными служащими положений Административного регламента, иных нормативных правовых актов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91. Для текущего контроля используются сведения, имеющиеся в электронных базах данных, служебная корреспонденция Минюста России, устная и письменная информация государственных служащих, осуществляющих регламентируемые действия.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случаях и причинах нарушения сроков и содержания административных процедур ответственные за их осуществление государственные служащие незамедлительно информируют своих непосредственных руководителей, а также принимают срочные меры по устранению нарушений.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92. Государственные служащие, оказывающие государственную услугу, несут ответственность за соблюдение сроков и порядка рассмотрения заявлений и предоставления информации, размещения информации на официальных сайтах, достоверность и полноту сведений, предоставляемых в связи с оказанием государственной услуги, в порядке и на условиях, установленных законодательством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и периодичность осуществления плановых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внеплановых проверок полноты и качества предоставления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услуги, в том числе порядок и формы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контроля за полнотой и качеством предоставления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93.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Минюста России.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94. Периодичность проведения проверок устанавливается заместителем Министра.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поступлении в Министерство юстиции Российской Федерации обращений (заявлений, жалоб) граждан и писем организаций, в которых содержатся сведения о нарушении должностными лицами Минюста России Административного регламента, по поручению Министра юстиции Российской Федерации либо заместителя Министра, исполняющего его обязанности, проводится внеплановая проверка деятельности должностных лиц Минюста России.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95. Проверка осуществляется на основании приказа Минюста России, которым утверждается состав комиссии по проведению проверки.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96. 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 и члены комиссии, директор Департамента конституционного законодательства и утверждает заместитель Министра.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97. Акт проверки помещается в соответствующее номенклатурное дело.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Ответственность должностных лиц Минюста России за решения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действия (бездействие), принимаемые (осуществляемые)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ими в ходе предоставления 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98. Ответственность государственных служащих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</w:t>
      </w:r>
      <w:hyperlink r:id="rId3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законодательства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99. 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Требования к порядку и формам контроля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предоставлением государственной услуги, в том числе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 стороны граждан, их объединений и организаций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100. Контроль за рассмотрением своих заявлений могут осуществлять заявители на основании полученной в Минюсте России информации.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V. Досудебный (внесудебный) порядок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обжалования решений и действий (бездействия) Минюста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России, а также его должностных лиц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101. Заявитель имеет право на обжалование действий (бездействия) государственных гражданских служащих Минюста России в досудебном (внесудебном) порядке.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102. Предметом досудебного (внесудебного) обжалования является решение или действия (бездействие) государственного служащего, осуществляемые (принимаемые) в ходе предоставления государственной услуги.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103. Основанием для начала процедуры досудебного (внесудебного) обжалования решения или действия (бездействия) государственного служащего является поступление в Министерство юстиции Российской Федерации жалобы заявителя, изложенной в письменной или электронной форме по основаниям и в порядке </w:t>
      </w:r>
      <w:hyperlink r:id="rId3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статей 11.1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3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11.2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услуг", в следующих случаях: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нарушение срока регистрации запроса заявителя о предоставлении государственной услуги;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нарушение срока предоставления государственной услуги;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отказ Минюста России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104. Заявитель имеет право на получение информации и документов, необходимых для обоснования и рассмотрения жалобы.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105. Жалоба заявителя может быть направлена: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директору Департамента конституционного законодательства (или исполняющему обязанности директора Департамента конституционного законодательства) - на решение или действия (бездействие) заместителя директора Департамента конституционного законодательства;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заместителю Министра - на решение или действия (бездействие) директора Департамента конституционного законодательства (или исполняющего обязанности директора Департамента конституционного законодательства);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Министру юстиции Российской Федерации - на решение или действия (бездействие) заместителя Министра.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106. Жалоба должна содержать: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государственную услугу (Министерство юстиции Российской Федерации), фамилию, имя, отчество </w:t>
      </w:r>
      <w:r>
        <w:rPr>
          <w:rFonts w:eastAsiaTheme="minorHAnsi"/>
          <w:sz w:val="28"/>
          <w:szCs w:val="28"/>
          <w:lang w:eastAsia="en-US"/>
        </w:rPr>
        <w:lastRenderedPageBreak/>
        <w:t>(последнее - при наличии) государственного служащего,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Минюста России, государственного служащего, предоставляющего государственную услугу;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Минюста России, государственного служащего,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107. Жалоба рассматривается в течение 15 рабочих дней со дня ее регистрации, а в случае обжалования отказа Минюста России, государственного служащего,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Par491"/>
      <w:bookmarkEnd w:id="9"/>
      <w:r>
        <w:rPr>
          <w:rFonts w:eastAsiaTheme="minorHAnsi"/>
          <w:sz w:val="28"/>
          <w:szCs w:val="28"/>
          <w:lang w:eastAsia="en-US"/>
        </w:rPr>
        <w:t>108. По результатам рассмотрения жалобы на решение или действия (бездействие), принятое или осуществленное в ходе предоставления государственной услуги, директор Департамента конституционного законодательства, заместитель Министра, Министр юстиции Российской Федерации: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государственным служащим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отказывает в удовлетворении жалобы.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109. Не позднее дня, следующего за днем принятия решения, указанного в </w:t>
      </w:r>
      <w:hyperlink w:anchor="Par49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108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110. В случае установления в ходе или по результатам рассмотрения жалобы признаков состава административного правонарушения или преступления государственный служащий, наделенный полномочиями по рассмотрению жалоб, незамедлительно направляет имеющиеся материалы в органы прокуратуры.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111. Заявитель вправе обжаловать решения или действия (бездействие), осуществляемые (принимаемые) государственными служащими в ходе </w:t>
      </w:r>
      <w:r>
        <w:rPr>
          <w:rFonts w:eastAsiaTheme="minorHAnsi"/>
          <w:sz w:val="28"/>
          <w:szCs w:val="28"/>
          <w:lang w:eastAsia="en-US"/>
        </w:rPr>
        <w:lastRenderedPageBreak/>
        <w:t>предоставления государственной услуги, в административном и (или судебном) порядке в соответствии с законодательством Российской Федерации.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N 1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Министерства юстиции Российской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 по предоставлению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осуществлению аккредитации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юридических и физических лиц,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изъявивших желание получить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аккредитацию на проведение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независимых экспертов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антикоррупционной экспертизы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проектов нормативных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правовых актов в случаях,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предусмотренных законодательством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10" w:name="Par519"/>
      <w:bookmarkEnd w:id="10"/>
      <w:r>
        <w:rPr>
          <w:rFonts w:eastAsiaTheme="minorHAnsi"/>
          <w:sz w:val="28"/>
          <w:szCs w:val="28"/>
          <w:lang w:eastAsia="en-US"/>
        </w:rPr>
        <w:t>Блок-схема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последовательности действий по предоставлению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 по аккредитации юридических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физических лиц, изъявивших желание получить аккредитацию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проведение антикоррупционной экспертизы нормативных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правовых актов и проектов нормативных правовых актов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случаях, предусмотренных законодательством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┌────────────────────────────────────────────────────────────────┐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│Заявитель представляет в Минюст России заявление об аккредитации│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│              с приложением необходимых документов     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└────────────────────────────────┬───────────────────────────────┘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┌────────────────────────────┐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│Регистрация в Минюсте России│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заявления об аккредитации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└──────────────┬─────────────┘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┌──────────────────────────────────────┐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┌──────────┤Рассмотрение представленных заявителем├─────────┐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│              документов              │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└───────────────────┬──────────────────┘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               │                   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                  \/                           \/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┌────────────────┐    ┌────────────────────────────┐    ┌─────────────────────┐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│Принятие решения│    │     Принятие решения о     │    │ Принятие решения об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об аккредитации│&lt;──┐│приостановлении аккредитации│  ┌&gt;│отказе в аккредитации│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└───────┬────────┘   │└────────────────┬───────────┘  │ └───────────┬─────────┘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│                 │              │    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│                 \/             │             \/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│Подготовка проекта│ ││    Направление заявителю    │ ││ Направление заявителю│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распоряжения   │ ││уведомления о приостановлении│ ││ уведомления об отказе│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Минюста России  │ ││       предоставления        │ ││    предоставления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об аккредитации │ ││   государственной услуги    │ ││государственной услуги│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└───────┬──────────┘ │└────────────┬─────────────┬──┘ │└──────────────────────┘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│                       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└───────┐     │             │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┌────────────────────┐       │     \/            \/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│Издание распоряжения│   ┌───┴─────────┐     ┌────────┴──────┐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Минюста России об │   │Представление│     │Непредставление│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аккредитации    │   │ необходимых │     │  необходимых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└───────┬────────────┘   │ документов  │     │  документов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 └─────────────┘     └───────────────┘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Оформление свидетельства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об аккредитации,  внесение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записи  в  журнал  выдачи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свидетельств,   в   </w:t>
      </w:r>
      <w:proofErr w:type="spellStart"/>
      <w:r>
        <w:rPr>
          <w:sz w:val="18"/>
          <w:szCs w:val="18"/>
        </w:rPr>
        <w:t>государ</w:t>
      </w:r>
      <w:proofErr w:type="spellEnd"/>
      <w:r>
        <w:rPr>
          <w:sz w:val="18"/>
          <w:szCs w:val="18"/>
        </w:rPr>
        <w:t>-│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proofErr w:type="spellStart"/>
      <w:r>
        <w:rPr>
          <w:sz w:val="18"/>
          <w:szCs w:val="18"/>
        </w:rPr>
        <w:t>ственный</w:t>
      </w:r>
      <w:proofErr w:type="spellEnd"/>
      <w:r>
        <w:rPr>
          <w:sz w:val="18"/>
          <w:szCs w:val="18"/>
        </w:rPr>
        <w:t xml:space="preserve">     реестр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└───────┬─────────────────────┘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Направление заявителю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│уведомления об аккредитации│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в качестве независимого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эксперта и оригинала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свидетельства об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аккредитации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└───────────────────────────┘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Блок-схема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последовательности действий по аннулированию аккредитации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юридических и физических лиц, изъявивших желание получить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аккредитацию на проведение антикоррупционной экспертизы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 и проектов нормативных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правовых актов в случаях, предусмотренных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законодательством Российской Федерации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┌─────────────────────────────────────────────────────────────────┐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│Заявитель представляет в Минюст России заявление об аннулировании│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│       аккредитации с приложением необходимых документов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└────────────────────────────────┬────────────────────────────────┘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┌────────────────────────────┐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│Регистрация в Минюсте России│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заявления об аннулировании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└──────────────┬─────────────┘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┌──────────────────────────────────────┐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┌──────────┤Рассмотрение представленных заявителем├─────────┐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│              документов              │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└───────────────────┬──────────────────┘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               │                   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                  \/                           \/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┌────────────────┐    ┌─────────────────────────────┐   ┌──────────────────────┐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│Принятие решения│    │     Принятие решения о      │   │ Принятие решения об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│об аннулировании│&lt;──┐│приостановлении аннулирования│ ┌&gt;│отказе в аннулировании│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аккредитации  │   ││        аккредитации         │ │ │     аккредитации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└───────┬────────┘   │└────────────────┬────────────┘ │ └───────────┬──────────┘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│                 │              │    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│                 \/             │             \/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│Подготовка проекта│ ││    Направление заявителю    │ ││ Направление заявителю│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распоряжения   │ ││уведомления о приостановлении│ ││ уведомления об отказе│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Минюста России  │ ││ аннулирования аккредитации  │ ││    в аннулировании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об аннулировании │ │└────────────┬─────────────┬──┘ ││     аккредитации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аккредитации   │ │                                │└──────────────────────┘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└───────┬──────────┘ │             │             │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│                       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└───────┐     │             │    │</w:t>
      </w:r>
    </w:p>
    <w:p w:rsidR="00A70B55" w:rsidRDefault="00A70B55" w:rsidP="00A70B55">
      <w:pPr>
        <w:pStyle w:val="ConsPlusNonformat"/>
        <w:rPr>
          <w:sz w:val="18"/>
          <w:szCs w:val="18"/>
        </w:rPr>
        <w:sectPr w:rsidR="00A70B55">
          <w:pgSz w:w="11905" w:h="16838"/>
          <w:pgMar w:top="1134" w:right="567" w:bottom="1134" w:left="1701" w:header="720" w:footer="720" w:gutter="0"/>
          <w:cols w:space="720"/>
          <w:noEndnote/>
        </w:sect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┌────────────────────┐       │     \/            \/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│Издание распоряжения│   ┌───┴─────────┐     ┌────────┴──────┐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Минюста России об │   │Представление│     │Непредставление│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аннулировании   │   │ необходимых │     │  необходимых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аккредитации    │   │ документов  │     │  документов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└───────┬────────────┘   └─────────────┘     └───────────────┘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Внесение записи в журнал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выдачи свидетельств,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в государственный реестр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└───────┬─────────────────────┘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┌────────────────────────────┐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Направление заявителю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│уведомления об аннулировании│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аккредитации и копии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распоряжения         │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└────────────────────────────┘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Блок-схема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последовательности действий по переоформлению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свидетельства об аккредитации юридических и физических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лиц, изъявивших желание получить аккредитацию на проведение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антикоррупционной экспертизы нормативных правовых актов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проектов нормативных правовых актов в случаях,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предусмотренных законодательством Российской Федерации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Nonformat"/>
      </w:pPr>
      <w:r>
        <w:t xml:space="preserve">      ┌─────────────────────────────────────────────────────────────────┐</w:t>
      </w:r>
    </w:p>
    <w:p w:rsidR="00A70B55" w:rsidRDefault="00A70B55" w:rsidP="00A70B55">
      <w:pPr>
        <w:pStyle w:val="ConsPlusNonformat"/>
      </w:pPr>
      <w:r>
        <w:t xml:space="preserve">      │Заявитель представляет в Минюст России заявление о переоформлении│</w:t>
      </w:r>
    </w:p>
    <w:p w:rsidR="00A70B55" w:rsidRDefault="00A70B55" w:rsidP="00A70B55">
      <w:pPr>
        <w:pStyle w:val="ConsPlusNonformat"/>
      </w:pPr>
      <w:r>
        <w:t xml:space="preserve">      │                  свидетельства об аккредитации                  │</w:t>
      </w:r>
    </w:p>
    <w:p w:rsidR="00A70B55" w:rsidRDefault="00A70B55" w:rsidP="00A70B55">
      <w:pPr>
        <w:pStyle w:val="ConsPlusNonformat"/>
      </w:pPr>
      <w:r>
        <w:t xml:space="preserve">      └────────────────────────────────┬────────────────────────────────┘</w:t>
      </w:r>
    </w:p>
    <w:p w:rsidR="00A70B55" w:rsidRDefault="00A70B55" w:rsidP="00A70B55">
      <w:pPr>
        <w:pStyle w:val="ConsPlusNonformat"/>
      </w:pPr>
      <w:r>
        <w:t xml:space="preserve">                                       │</w:t>
      </w:r>
    </w:p>
    <w:p w:rsidR="00A70B55" w:rsidRDefault="00A70B55" w:rsidP="00A70B55">
      <w:pPr>
        <w:pStyle w:val="ConsPlusNonformat"/>
      </w:pPr>
      <w:r>
        <w:t xml:space="preserve">                                       \/</w:t>
      </w:r>
    </w:p>
    <w:p w:rsidR="00A70B55" w:rsidRDefault="00A70B55" w:rsidP="00A70B55">
      <w:pPr>
        <w:pStyle w:val="ConsPlusNonformat"/>
      </w:pPr>
      <w:r>
        <w:t xml:space="preserve">                        ┌─────────────────────────────┐</w:t>
      </w:r>
    </w:p>
    <w:p w:rsidR="00A70B55" w:rsidRDefault="00A70B55" w:rsidP="00A70B55">
      <w:pPr>
        <w:pStyle w:val="ConsPlusNonformat"/>
      </w:pPr>
      <w:r>
        <w:t xml:space="preserve">                        │Регистрация в Минюсте России │</w:t>
      </w:r>
    </w:p>
    <w:p w:rsidR="00A70B55" w:rsidRDefault="00A70B55" w:rsidP="00A70B55">
      <w:pPr>
        <w:pStyle w:val="ConsPlusNonformat"/>
      </w:pPr>
      <w:r>
        <w:t xml:space="preserve">                        │ заявления о переоформлении  │</w:t>
      </w:r>
    </w:p>
    <w:p w:rsidR="00A70B55" w:rsidRDefault="00A70B55" w:rsidP="00A70B55">
      <w:pPr>
        <w:pStyle w:val="ConsPlusNonformat"/>
      </w:pPr>
      <w:r>
        <w:t xml:space="preserve">                        │свидетельства об аккредитации│</w:t>
      </w:r>
    </w:p>
    <w:p w:rsidR="00A70B55" w:rsidRDefault="00A70B55" w:rsidP="00A70B55">
      <w:pPr>
        <w:pStyle w:val="ConsPlusNonformat"/>
      </w:pPr>
      <w:r>
        <w:t xml:space="preserve">                        └──────────────┬──────────────┘</w:t>
      </w:r>
    </w:p>
    <w:p w:rsidR="00A70B55" w:rsidRDefault="00A70B55" w:rsidP="00A70B55">
      <w:pPr>
        <w:pStyle w:val="ConsPlusNonformat"/>
      </w:pPr>
      <w:r>
        <w:lastRenderedPageBreak/>
        <w:t xml:space="preserve">                                       │</w:t>
      </w:r>
    </w:p>
    <w:p w:rsidR="00A70B55" w:rsidRDefault="00A70B55" w:rsidP="00A70B55">
      <w:pPr>
        <w:pStyle w:val="ConsPlusNonformat"/>
      </w:pPr>
      <w:r>
        <w:t xml:space="preserve">                                       \/</w:t>
      </w:r>
    </w:p>
    <w:p w:rsidR="00A70B55" w:rsidRDefault="00A70B55" w:rsidP="00A70B55">
      <w:pPr>
        <w:pStyle w:val="ConsPlusNonformat"/>
      </w:pPr>
      <w:r>
        <w:t xml:space="preserve">                   ┌───────────────────────────────────────┐</w:t>
      </w:r>
    </w:p>
    <w:p w:rsidR="00A70B55" w:rsidRDefault="00A70B55" w:rsidP="00A70B55">
      <w:pPr>
        <w:pStyle w:val="ConsPlusNonformat"/>
      </w:pPr>
      <w:r>
        <w:t xml:space="preserve">        ┌──────────┤Рассмотрение представленного заявителем├─────────┐</w:t>
      </w:r>
    </w:p>
    <w:p w:rsidR="00A70B55" w:rsidRDefault="00A70B55" w:rsidP="00A70B55">
      <w:pPr>
        <w:pStyle w:val="ConsPlusNonformat"/>
      </w:pPr>
      <w:r>
        <w:t xml:space="preserve">        │          │               заявления               │         │</w:t>
      </w:r>
    </w:p>
    <w:p w:rsidR="00A70B55" w:rsidRDefault="00A70B55" w:rsidP="00A70B55">
      <w:pPr>
        <w:pStyle w:val="ConsPlusNonformat"/>
      </w:pPr>
      <w:r>
        <w:t xml:space="preserve">        │          └───────────────────┬───────────────────┘         │</w:t>
      </w:r>
    </w:p>
    <w:p w:rsidR="00A70B55" w:rsidRDefault="00A70B55" w:rsidP="00A70B55">
      <w:pPr>
        <w:pStyle w:val="ConsPlusNonformat"/>
      </w:pPr>
      <w:r>
        <w:t xml:space="preserve">        │                              │                            │</w:t>
      </w:r>
    </w:p>
    <w:p w:rsidR="00A70B55" w:rsidRDefault="00A70B55" w:rsidP="00A70B55">
      <w:pPr>
        <w:pStyle w:val="ConsPlusNonformat"/>
      </w:pPr>
      <w:r>
        <w:t xml:space="preserve">        \/                             \/                           \/</w:t>
      </w:r>
    </w:p>
    <w:p w:rsidR="00A70B55" w:rsidRDefault="00A70B55" w:rsidP="00A70B55">
      <w:pPr>
        <w:pStyle w:val="ConsPlusNonformat"/>
      </w:pPr>
      <w:r>
        <w:t>┌────────────────┐    ┌──────────────────────────────┐  ┌───────────────────────┐</w:t>
      </w:r>
    </w:p>
    <w:p w:rsidR="00A70B55" w:rsidRDefault="00A70B55" w:rsidP="00A70B55">
      <w:pPr>
        <w:pStyle w:val="ConsPlusNonformat"/>
      </w:pPr>
      <w:r>
        <w:t>│Принятие решения│    │     Принятие решения о       │  │  Принятие решения об  │</w:t>
      </w:r>
    </w:p>
    <w:p w:rsidR="00A70B55" w:rsidRDefault="00A70B55" w:rsidP="00A70B55">
      <w:pPr>
        <w:pStyle w:val="ConsPlusNonformat"/>
      </w:pPr>
      <w:r>
        <w:t>│о переоформлении│&lt;──┐│приостановлении переоформления│┌&gt;│отказе в переоформлении│</w:t>
      </w:r>
    </w:p>
    <w:p w:rsidR="00A70B55" w:rsidRDefault="00A70B55" w:rsidP="00A70B55">
      <w:pPr>
        <w:pStyle w:val="ConsPlusNonformat"/>
      </w:pPr>
      <w:r>
        <w:t>│  свидетельства │   ││ свидетельства об аккредитации││ │     свидетельства     │</w:t>
      </w:r>
    </w:p>
    <w:p w:rsidR="00A70B55" w:rsidRDefault="00A70B55" w:rsidP="00A70B55">
      <w:pPr>
        <w:pStyle w:val="ConsPlusNonformat"/>
      </w:pPr>
      <w:r>
        <w:t>│об аккредитации │   │└────────────────┬─────────────┘│ │    об аккредитации    │</w:t>
      </w:r>
    </w:p>
    <w:p w:rsidR="00A70B55" w:rsidRDefault="00A70B55" w:rsidP="00A70B55">
      <w:pPr>
        <w:pStyle w:val="ConsPlusNonformat"/>
      </w:pPr>
      <w:r>
        <w:t>└───────┬────────┘   │                 │              │ └───────────┬───────────┘</w:t>
      </w:r>
    </w:p>
    <w:p w:rsidR="00A70B55" w:rsidRDefault="00A70B55" w:rsidP="00A70B55">
      <w:pPr>
        <w:pStyle w:val="ConsPlusNonformat"/>
      </w:pPr>
      <w:r>
        <w:t xml:space="preserve">        │            │                 │              │             │</w:t>
      </w:r>
    </w:p>
    <w:p w:rsidR="00A70B55" w:rsidRDefault="00A70B55" w:rsidP="00A70B55">
      <w:pPr>
        <w:pStyle w:val="ConsPlusNonformat"/>
      </w:pPr>
      <w:r>
        <w:t xml:space="preserve">        \/           │                 \/             │             \/</w:t>
      </w:r>
    </w:p>
    <w:p w:rsidR="00A70B55" w:rsidRDefault="00A70B55" w:rsidP="00A70B55">
      <w:pPr>
        <w:pStyle w:val="ConsPlusNonformat"/>
      </w:pPr>
      <w: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A70B55" w:rsidRDefault="00A70B55" w:rsidP="00A70B55">
      <w:pPr>
        <w:pStyle w:val="ConsPlusNonformat"/>
      </w:pPr>
      <w:r>
        <w:t>│   Оформление     │ ││    Направление заявителю    │ ││ Направление заявителю│</w:t>
      </w:r>
    </w:p>
    <w:p w:rsidR="00A70B55" w:rsidRDefault="00A70B55" w:rsidP="00A70B55">
      <w:pPr>
        <w:pStyle w:val="ConsPlusNonformat"/>
      </w:pPr>
      <w:r>
        <w:t>│ свидетельства об │ ││уведомления о приостановлении│ ││ уведомления об отказе│</w:t>
      </w:r>
    </w:p>
    <w:p w:rsidR="00A70B55" w:rsidRDefault="00A70B55" w:rsidP="00A70B55">
      <w:pPr>
        <w:pStyle w:val="ConsPlusNonformat"/>
      </w:pPr>
      <w:r>
        <w:t>│  аккредитации,   │ ││ переоформления свидетельства│ ││   в  переоформлении  │</w:t>
      </w:r>
    </w:p>
    <w:p w:rsidR="00A70B55" w:rsidRDefault="00A70B55" w:rsidP="00A70B55">
      <w:pPr>
        <w:pStyle w:val="ConsPlusNonformat"/>
      </w:pPr>
      <w:r>
        <w:t>│заполнение журнала│ ││        об аккредитации      │ ││   свидетельства об   │</w:t>
      </w:r>
    </w:p>
    <w:p w:rsidR="00A70B55" w:rsidRDefault="00A70B55" w:rsidP="00A70B55">
      <w:pPr>
        <w:pStyle w:val="ConsPlusNonformat"/>
      </w:pPr>
      <w:r>
        <w:t>│      выдачи      │ │└────────────┬─────────────┬──┘ ││     аккредитации     │</w:t>
      </w:r>
    </w:p>
    <w:p w:rsidR="00A70B55" w:rsidRDefault="00A70B55" w:rsidP="00A70B55">
      <w:pPr>
        <w:pStyle w:val="ConsPlusNonformat"/>
      </w:pPr>
      <w:r>
        <w:t>│  свидетельств,   │ │             │             │    │└──────────────────────┘</w:t>
      </w:r>
    </w:p>
    <w:p w:rsidR="00A70B55" w:rsidRDefault="00A70B55" w:rsidP="00A70B55">
      <w:pPr>
        <w:pStyle w:val="ConsPlusNonformat"/>
      </w:pPr>
      <w:r>
        <w:t>│ государственного │ │                                │</w:t>
      </w:r>
    </w:p>
    <w:p w:rsidR="00A70B55" w:rsidRDefault="00A70B55" w:rsidP="00A70B55">
      <w:pPr>
        <w:pStyle w:val="ConsPlusNonformat"/>
      </w:pPr>
      <w:r>
        <w:t>│     реестра      │ │             │             │    │</w:t>
      </w:r>
    </w:p>
    <w:p w:rsidR="00A70B55" w:rsidRDefault="00A70B55" w:rsidP="00A70B55">
      <w:pPr>
        <w:pStyle w:val="ConsPlusNonformat"/>
      </w:pPr>
      <w:r>
        <w:t>└───────┬──────────┘ │                                │</w:t>
      </w:r>
    </w:p>
    <w:p w:rsidR="00A70B55" w:rsidRDefault="00A70B55" w:rsidP="00A70B55">
      <w:pPr>
        <w:pStyle w:val="ConsPlusNonformat"/>
      </w:pPr>
      <w:r>
        <w:t xml:space="preserve">        │            │             │             │    │</w:t>
      </w:r>
    </w:p>
    <w:p w:rsidR="00A70B55" w:rsidRDefault="00A70B55" w:rsidP="00A70B55">
      <w:pPr>
        <w:pStyle w:val="ConsPlusNonformat"/>
      </w:pPr>
      <w:r>
        <w:t xml:space="preserve">        │            └───────────┐ │             │    │</w:t>
      </w:r>
    </w:p>
    <w:p w:rsidR="00A70B55" w:rsidRDefault="00A70B55" w:rsidP="00A70B55">
      <w:pPr>
        <w:pStyle w:val="ConsPlusNonformat"/>
      </w:pPr>
      <w:r>
        <w:t xml:space="preserve">        \/                       │ \/            \/   │</w:t>
      </w:r>
    </w:p>
    <w:p w:rsidR="00A70B55" w:rsidRDefault="00A70B55" w:rsidP="00A70B55">
      <w:pPr>
        <w:pStyle w:val="ConsPlusNonformat"/>
      </w:pPr>
      <w:r>
        <w:t>┌────────────────────────────┐ ┌─┴─┴─────────┐ ┌──────┴────────┐</w:t>
      </w:r>
    </w:p>
    <w:p w:rsidR="00A70B55" w:rsidRDefault="00A70B55" w:rsidP="00A70B55">
      <w:pPr>
        <w:pStyle w:val="ConsPlusNonformat"/>
      </w:pPr>
      <w:r>
        <w:t>│   Направление заявителю    │ │Представление│ │Непредставление│</w:t>
      </w:r>
    </w:p>
    <w:p w:rsidR="00A70B55" w:rsidRDefault="00A70B55" w:rsidP="00A70B55">
      <w:pPr>
        <w:pStyle w:val="ConsPlusNonformat"/>
      </w:pPr>
      <w:r>
        <w:t>│уведомления о переоформлении│ │ необходимых │ │  необходимых  │</w:t>
      </w:r>
    </w:p>
    <w:p w:rsidR="00A70B55" w:rsidRDefault="00A70B55" w:rsidP="00A70B55">
      <w:pPr>
        <w:pStyle w:val="ConsPlusNonformat"/>
      </w:pPr>
      <w:r>
        <w:t xml:space="preserve">│свидетельства  об </w:t>
      </w:r>
      <w:proofErr w:type="spellStart"/>
      <w:r>
        <w:t>аккредита</w:t>
      </w:r>
      <w:proofErr w:type="spellEnd"/>
      <w:r>
        <w:t>-│ │ документов  │ │  документов   │</w:t>
      </w:r>
    </w:p>
    <w:p w:rsidR="00A70B55" w:rsidRDefault="00A70B55" w:rsidP="00A70B55">
      <w:pPr>
        <w:pStyle w:val="ConsPlusNonformat"/>
      </w:pPr>
      <w:r>
        <w:t>│</w:t>
      </w:r>
      <w:proofErr w:type="spellStart"/>
      <w:r>
        <w:t>ции</w:t>
      </w:r>
      <w:proofErr w:type="spellEnd"/>
      <w:r>
        <w:t xml:space="preserve"> и  оригинала  свидетель-│ └─────────────┘ └───────────────┘</w:t>
      </w:r>
    </w:p>
    <w:p w:rsidR="00A70B55" w:rsidRDefault="00A70B55" w:rsidP="00A70B55">
      <w:pPr>
        <w:pStyle w:val="ConsPlusNonformat"/>
      </w:pPr>
      <w:r>
        <w:t>│</w:t>
      </w:r>
      <w:proofErr w:type="spellStart"/>
      <w:r>
        <w:t>ства</w:t>
      </w:r>
      <w:proofErr w:type="spellEnd"/>
      <w:r>
        <w:t xml:space="preserve">  об  аккредитации      │</w:t>
      </w:r>
    </w:p>
    <w:p w:rsidR="00A70B55" w:rsidRDefault="00A70B55" w:rsidP="00A70B55">
      <w:pPr>
        <w:pStyle w:val="ConsPlusNonformat"/>
      </w:pPr>
      <w:r>
        <w:t>└────────────────────────────┘</w:t>
      </w:r>
    </w:p>
    <w:p w:rsidR="00A70B55" w:rsidRDefault="00A70B55" w:rsidP="00A70B55">
      <w:pPr>
        <w:pStyle w:val="ConsPlusNonformat"/>
        <w:sectPr w:rsidR="00A70B55">
          <w:pgSz w:w="16838" w:h="11905"/>
          <w:pgMar w:top="1701" w:right="1134" w:bottom="567" w:left="1134" w:header="720" w:footer="720" w:gutter="0"/>
          <w:cols w:space="720"/>
          <w:noEndnote/>
        </w:sect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N 2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Министерства юстиции Российской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 по предоставлению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осуществлению аккредитации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юридических и физических лиц,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изъявивших желание получить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аккредитацию на проведение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независимых экспертов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антикоррупционной экспертизы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проектов нормативных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правовых актов в случаях,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предусмотренных законодательством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Министерство юстиции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bookmarkStart w:id="11" w:name="Par733"/>
      <w:bookmarkEnd w:id="11"/>
      <w:r>
        <w:rPr>
          <w:sz w:val="18"/>
          <w:szCs w:val="18"/>
        </w:rPr>
        <w:t xml:space="preserve">                                 ЗАЯВЛЕНИЕ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об аккредитации физического лица в качестве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независимого эксперта, уполномоченного на проведение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антикоррупционной экспертизы нормативных правовых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актов и проектов нормативных правовых актов в случаях,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предусмотренных законодательством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Заявитель 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(фамилия, имя, отчество (последнее - при наличии))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Документ,   удостоверяющий  личность  гражданина  Российской 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(паспорт): серия _____ номер _______ выдан "__" _________ года 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(кем выдан)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Почтовый адрес заявителя 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Контактные телефоны 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(указываются номера телефонов с указанием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кода города)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Адрес электронной почты (при наличии) 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Прошу аккредитовать меня на проведение в качестве независимого эксперта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антикоррупционной   экспертизы   нормативных   правовых  актов  и  проектов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нормативных  правовых  актов  в  случаях, предусмотренных законодательством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Российской Федерации.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 условиями аккредитации ознакомлен(а).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  обработкой Министерством юстиции Российской Федерации (адрес Минюста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России: 119991, г. Москва, ул. Житная, 14) моих персональных данных с целью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аккредитации в качестве независимого эксперта и внесения этих  данных  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государственный реестр независимых экспертов,  получивших   аккредитацию  на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проведение   антикоррупционной   экспертизы   нормативных   правовых   актов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   проектов   нормативных   правовых  актов   в  случаях,   предусмотренных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законодательством  Российской  Федерации,  размещенный  на официальном сайте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Минюста России в сети Интернет, согласен(а).  Согласие на   обработку   пер-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сональных</w:t>
      </w:r>
      <w:proofErr w:type="spellEnd"/>
      <w:r>
        <w:rPr>
          <w:sz w:val="18"/>
          <w:szCs w:val="18"/>
        </w:rPr>
        <w:t xml:space="preserve">  данных  действует на срок аккредитации. Согласен с тем, что отзыв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согласия на обработку персональных данных повлечет  за  собой  аннулирование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аккредитации    в    качестве    независимого    эксперта,   уполномоченного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  проведение  экспертизы  проектов  нормативных   правовых  актов  и  иных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документов  на  </w:t>
      </w:r>
      <w:proofErr w:type="spellStart"/>
      <w:r>
        <w:rPr>
          <w:sz w:val="18"/>
          <w:szCs w:val="18"/>
        </w:rPr>
        <w:t>коррупциогенность</w:t>
      </w:r>
      <w:proofErr w:type="spellEnd"/>
      <w:r>
        <w:rPr>
          <w:sz w:val="18"/>
          <w:szCs w:val="18"/>
        </w:rPr>
        <w:t>.   Отзыв  данного  согласия  на  обработку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персональных  данных  осуществляется  в  порядке,  установленном   частью  2</w:t>
      </w:r>
    </w:p>
    <w:p w:rsidR="00A70B55" w:rsidRDefault="00B2237A" w:rsidP="00A70B55">
      <w:pPr>
        <w:pStyle w:val="ConsPlusNonformat"/>
        <w:rPr>
          <w:sz w:val="18"/>
          <w:szCs w:val="18"/>
        </w:rPr>
      </w:pPr>
      <w:hyperlink r:id="rId34" w:history="1">
        <w:r w:rsidR="00A70B55">
          <w:rPr>
            <w:color w:val="0000FF"/>
            <w:sz w:val="18"/>
            <w:szCs w:val="18"/>
          </w:rPr>
          <w:t>статьи  9</w:t>
        </w:r>
      </w:hyperlink>
      <w:r w:rsidR="00A70B55">
        <w:rPr>
          <w:sz w:val="18"/>
          <w:szCs w:val="18"/>
        </w:rPr>
        <w:t xml:space="preserve">  Федерального  закона  от  27.07.2006  N  152-ФЗ  "О  персональных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данных".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Приложение: копии документов на ___ л., в том числе: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__________ на ___ л.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__________ на ___ л.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Подпись заявителя                                     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"__" ______________ 201_ г.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N 3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Министерства юстиции Российской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 по предоставлению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осуществлению аккредитации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юридических и физических лиц,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изъявивших желание получить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аккредитацию на проведение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независимых экспертов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антикоррупционной экспертизы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проектов нормативных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правовых актов в случаях,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предусмотренных законодательством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Министерство юстиции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bookmarkStart w:id="12" w:name="Par810"/>
      <w:bookmarkEnd w:id="12"/>
      <w:r>
        <w:rPr>
          <w:sz w:val="18"/>
          <w:szCs w:val="18"/>
        </w:rPr>
        <w:t xml:space="preserve">                                 ЗАЯВЛЕНИЕ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об аккредитации юридического лица в качестве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независимого эксперта, уполномоченного на проведение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антикоррупционной экспертизы нормативных правовых актов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и проектов нормативных правовых актов в случаях,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предусмотренных законодательством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Заявитель 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(полное наименование юридического лица)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Почтовый адрес юридического лица 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Контактные телефоны 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(указываются номера телефонов с указанием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кода города)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Адрес электронной почты (при наличии) 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Прошу аккредитовать 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(полное наименование юридического лица)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    проведение   в   качестве   независимого  эксперта  антикоррупционной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экспертизы нормативных правовых актов и проектов нормативных правовых актов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случаях, предусмотренных законодательством Российской Федерации.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 штате 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(полное наименование юридического лица)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имеются      работники,     удовлетворяющие     требованиям     </w:t>
      </w:r>
      <w:hyperlink w:anchor="Par59" w:history="1">
        <w:r>
          <w:rPr>
            <w:color w:val="0000FF"/>
            <w:sz w:val="18"/>
            <w:szCs w:val="18"/>
          </w:rPr>
          <w:t>пункта    2</w:t>
        </w:r>
      </w:hyperlink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Административного  регламента  Министерства юстиции Российской Федерации по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предоставлению   государственной   услуги   по  осуществлению  аккредитации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юридических  и  физических лиц, изъявивших желание получить аккредитацию на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проведение  в  качестве  независимых экспертов антикоррупционной экспертизы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нормативных правовых актов и проектов нормативных правовых актов в случаях,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предусмотренных законодательством Российской Федерации: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(фамилии, имена, отчества (при наличии) работников юридического лица)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 условиями аккредитации работники ознакомлены.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Согласия работников 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(полное наименование юридического лица)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   обработку   их  персональных  данных  и   внесение   этих   данных   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государственный  реестр  независимых  экспертов, получивших аккредитацию на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проведение   антикоррупционной  экспертизы  нормативных  правовых  актов  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проектов    нормативных   правовых   актов   в   случаях,   предусмотренных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законодательством Российской Федерации, прилагаются.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Приложение: на ___ л., в том числе: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_____________ на ___ л.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_____________ на ___ л.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 ___________ 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(наименование должности руководителя   (подпись)     (инициалы, фамилия)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юридического лица)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"__" __________ 201_ г.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М.П.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N 4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Министерства юстиции Российской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 по предоставлению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осуществлению аккредитации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юридических и физических лиц,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изъявивших желание получить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аккредитацию на проведение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независимых экспертов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антикоррупционной экспертизы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проектов нормативных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правовых актов в случаях,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предусмотренных законодательством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Образец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Министерство юстиции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bookmarkStart w:id="13" w:name="Par892"/>
      <w:bookmarkEnd w:id="13"/>
      <w:r>
        <w:rPr>
          <w:sz w:val="18"/>
          <w:szCs w:val="18"/>
        </w:rPr>
        <w:t xml:space="preserve">                                 ЗАЯВЛЕНИЕ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о согласии работника юридического лица, изъявившего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желание получить аккредитацию на проведение в качестве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независимого эксперта антикоррупционной экспертизы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нормативных правовых актов и проектов нормативных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правовых актов в случаях, предусмотренных законодательством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Российской Федерации, на обработку его персональных данных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Заявитель 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(фамилия, имя, отчество (последнее - при наличии))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Документ,   удостоверяющий  личность  гражданина  Российской 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(паспорт): серия ___ номер ___ выдан "__" _________ ____ года 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(кем выдан)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Почтовый адрес заявителя 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Контактные телефоны 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(указываются номера телефонов с указанием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кода города)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  обработкой Министерством юстиции Российской Федерации (адрес Минюста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России: 119991, г. Москва, ул. Житная, 14)  содержащихся  в  представленных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(указывается фактический адрес заявителя)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документах   моих   персональных   данных   и  внесением указанных данных 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государственный  реестр  независимых  экспертов, получивших аккредитацию на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проведение   антикоррупционной  экспертизы  нормативных  правовых  актов  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проектов    нормативных   правовых   актов   в   случаях,   предусмотренных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законодательством Российской Федерации, размещенный  на  официальном  сайте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Минюста  России  в  сети  Интернет,   согласен(а).  Согласие  на  обработку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персональных  данных  действует  на  срок аккредитации. Согласен с тем, что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отзыв   согласия   на  обработку  персональных  данных  повлечет  за  собой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аннулирование    аккредитации    в    качестве    независимого    эксперта,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уполномоченного  на  проведение  экспертизы  проектов  нормативных правовых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актов  и  иных  документов  на </w:t>
      </w:r>
      <w:proofErr w:type="spellStart"/>
      <w:r>
        <w:rPr>
          <w:sz w:val="18"/>
          <w:szCs w:val="18"/>
        </w:rPr>
        <w:t>коррупциогенность</w:t>
      </w:r>
      <w:proofErr w:type="spellEnd"/>
      <w:r>
        <w:rPr>
          <w:sz w:val="18"/>
          <w:szCs w:val="18"/>
        </w:rPr>
        <w:t>. Отзыв данного согласия на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обработку  персональных  данных  осуществляется  в  порядке,  установленном</w:t>
      </w:r>
    </w:p>
    <w:p w:rsidR="00A70B55" w:rsidRDefault="00B2237A" w:rsidP="00A70B55">
      <w:pPr>
        <w:pStyle w:val="ConsPlusNonformat"/>
        <w:rPr>
          <w:sz w:val="18"/>
          <w:szCs w:val="18"/>
        </w:rPr>
      </w:pPr>
      <w:hyperlink r:id="rId35" w:history="1">
        <w:r w:rsidR="00A70B55">
          <w:rPr>
            <w:color w:val="0000FF"/>
            <w:sz w:val="18"/>
            <w:szCs w:val="18"/>
          </w:rPr>
          <w:t>частью   2   статьи  9</w:t>
        </w:r>
      </w:hyperlink>
      <w:r w:rsidR="00A70B55">
        <w:rPr>
          <w:sz w:val="18"/>
          <w:szCs w:val="18"/>
        </w:rPr>
        <w:t xml:space="preserve">  Федерального  закона  от  27.07.2006  N  152-ФЗ  "О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персональных данных".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Подпись заявителя                                         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"__" _____________ 201_ г.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N 5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Министерства юстиции Российской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 по предоставлению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осуществлению аккредитации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юридических и физических лиц,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изъявивших желание получить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аккредитацию на проведение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независимых экспертов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антикоррупционной экспертизы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 проектов нормативных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правовых актов в случаях,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предусмотренных законодательством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Министерство юстиции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bookmarkStart w:id="14" w:name="Par962"/>
      <w:bookmarkEnd w:id="14"/>
      <w:r>
        <w:rPr>
          <w:sz w:val="18"/>
          <w:szCs w:val="18"/>
        </w:rPr>
        <w:t xml:space="preserve">                                 ЗАЯВЛЕНИЕ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об аннулировании аккредитации физического лица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на проведение в качестве независимого эксперта,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уполномоченного на проведение антикоррупционной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экспертизы нормативных правовых актов и проектов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нормативных правовых актов в случаях, предусмотренных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законодательством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Я, ___________________________________________________________________,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(фамилия, имя, отчество (последнее - при наличии))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аккредитованный(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    Министерством    юстиции   Российской   Федерации  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качестве    независимого    эксперта,    уполномоченного    на   проведение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антикоррупционной   экспертизы   нормативных   правовых  актов  и  проектов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нормативных  правовых  актов  в  случаях, предусмотренных законодательством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Российской Федерации, ____________________________________________________,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(указывается дата и номер распоряжения Минюста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России об аккредитации, номер и дата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свидетельства об аккредитации)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прошу аннулировать мою аккредитацию.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Документ,   удостоверяющий  личность  гражданина  Российской 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(паспорт): серия ___ номер ___ выдан "__" ________ ____ года 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(кем выдан)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Почтовый адрес заявителя 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Контактные телефоны 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(указываются номера телефонов с указанием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кода города)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Подпись заявителя                                         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"__" _________ 201_ г.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N 6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Министерства юстиции Российской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 по предоставлению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осуществлению аккредитации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юридических и физических лиц,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изъявивших желание получить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аккредитацию на проведение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независимых экспертов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антикоррупционной экспертизы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 проектов нормативных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правовых актов в случаях,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предусмотренных законодательством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Министерство юстиции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bookmarkStart w:id="15" w:name="Par1023"/>
      <w:bookmarkEnd w:id="15"/>
      <w:r>
        <w:rPr>
          <w:sz w:val="18"/>
          <w:szCs w:val="18"/>
        </w:rPr>
        <w:t xml:space="preserve">                                 ЗАЯВЛЕНИЕ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об аннулировании аккредитации юридического лица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на проведение в качестве независимого эксперта,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уполномоченного на проведение антикоррупционной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экспертизы нормативных правовых актов и проектов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нормативных правовых актов в случаях, предусмотренных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законодательством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(полное наименование организации)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аккредитованное(</w:t>
      </w:r>
      <w:proofErr w:type="spellStart"/>
      <w:r>
        <w:rPr>
          <w:sz w:val="18"/>
          <w:szCs w:val="18"/>
        </w:rPr>
        <w:t>ый</w:t>
      </w:r>
      <w:proofErr w:type="spellEnd"/>
      <w:r>
        <w:rPr>
          <w:sz w:val="18"/>
          <w:szCs w:val="18"/>
        </w:rPr>
        <w:t>)   Министерством    юстиции   Российской   Федерации   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качестве    независимого    эксперта,    уполномоченного    на   проведение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антикоррупционной   экспертизы   нормативных   правовых  актов  и  проектов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нормативных  правовых  актов  в  случаях, предусмотренных законодательством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Российской Федерации, ____________________________________________________,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(указывается дата и номер распоряжения Минюста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России об аккредитации, номер и дата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свидетельства об аккредитации)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просит аннулировать аккредитацию _________________________________________.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(полное наименование организации)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Почтовый адрес юридического лица 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Контактные телефоны 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(указываются номера телефонов с указанием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кода города)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 ________________ 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(наименование должности          (подпись)       (инициалы, фамилия)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руководителя юридического лица)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"__" ______________ 201_ г.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М.П.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N 7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Министерства юстиции Российской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 по предоставлению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осуществлению аккредитации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юридических и физических лиц,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изъявивших желание получить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аккредитацию на проведение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независимых экспертов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антикоррупционной экспертизы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 проектов нормативных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правовых актов в случаях,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предусмотренных законодательством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Министерство юстиции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bookmarkStart w:id="16" w:name="Par1085"/>
      <w:bookmarkEnd w:id="16"/>
      <w:r>
        <w:rPr>
          <w:sz w:val="18"/>
          <w:szCs w:val="18"/>
        </w:rPr>
        <w:t xml:space="preserve">                                 ЗАЯВЛЕНИЕ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о переоформлении свидетельства об аккредитации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физического лица в качестве независимого эксперта,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уполномоченного на проведение антикоррупционной экспертизы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нормативных правовых актов и проектов нормативных правовых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актов в случаях, предусмотренных законодательством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Заявитель 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(фамилия, имя, отчество (последнее - при наличии))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Документ,   удостоверяющий  личность  гражданина  Российской 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(паспорт): серия ___ номер _____ выдан "__" __________ ____ года 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(кем выдан)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Почтовый адрес заявителя 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Контактные телефоны 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Адрес электронной почты (при наличии) 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Прошу повторно выдать мне  свидетельство  об  аккредитации  в  связи  с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(обстоятельства, повлекшие представление заявления)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Подпись заявителя                                         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"__" ______________ 201_ г.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N 8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Министерства юстиции Российской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 по предоставлению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осуществлению аккредитации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юридических и физических лиц,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изъявивших желание получить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аккредитацию на проведение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независимых экспертов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антикоррупционной экспертизы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проектов нормативных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правовых актов в случаях,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предусмотренных законодательством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Форма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Министерство юстиции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bookmarkStart w:id="17" w:name="Par1139"/>
      <w:bookmarkEnd w:id="17"/>
      <w:r>
        <w:rPr>
          <w:sz w:val="18"/>
          <w:szCs w:val="18"/>
        </w:rPr>
        <w:t xml:space="preserve">                                 ЗАЯВЛЕНИЕ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о переоформлении свидетельства об аккредитации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юридического лица в качестве независимого эксперта,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уполномоченного на проведение антикоррупционной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экспертизы нормативных правовых актов и проектов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нормативных правовых актов в случаях, предусмотренных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законодательством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Заявитель 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(полное наименование юридического лица)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Почтовый адрес юридического лица 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Контактные телефоны 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(указываются номера телефонов с указанием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кода города)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Прошу повторно выдать свидетельство об аккредитации в связи с 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(обстоятельства, повлекшие представление заявления)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 ________________ 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(наименование должности          (подпись)    (фамилия, имя, отчество)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руководителя юридического лица)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"__" ______________ 201_ г.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М.П.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N 9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Министерства юстиции Российской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 по предоставлению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осуществлению аккредитации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юридических и физических лиц,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изъявивших желание получить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аккредитацию на проведение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независимых экспертов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антикоррупционной экспертизы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проектов нормативных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правовых актов в случаях,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предусмотренных законодательством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A70B55">
          <w:pgSz w:w="11905" w:h="16838"/>
          <w:pgMar w:top="1134" w:right="567" w:bottom="1134" w:left="1701" w:header="720" w:footer="720" w:gutter="0"/>
          <w:cols w:space="720"/>
          <w:noEndnote/>
        </w:sectPr>
      </w:pP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Форма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18" w:name="Par1191"/>
      <w:bookmarkEnd w:id="18"/>
      <w:r>
        <w:rPr>
          <w:rFonts w:eastAsiaTheme="minorHAnsi"/>
          <w:sz w:val="28"/>
          <w:szCs w:val="28"/>
          <w:lang w:eastAsia="en-US"/>
        </w:rPr>
        <w:t>ЖУРНАЛ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выдачи свидетельств об аккредитации юридических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физических лиц в качестве независимых экспертов,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уполномоченных на проведение антикоррупционной экспертизы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 и проектов нормативных правовых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актов в случаях, предусмотренных законодательством</w:t>
      </w:r>
    </w:p>
    <w:p w:rsidR="00A70B55" w:rsidRDefault="00A70B55" w:rsidP="00A70B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1680"/>
        <w:gridCol w:w="2100"/>
        <w:gridCol w:w="1960"/>
        <w:gridCol w:w="1680"/>
        <w:gridCol w:w="1680"/>
      </w:tblGrid>
      <w:tr w:rsidR="00A70B55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свидетель-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аккредита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бланка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свидетель-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аккреди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отчество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 или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юридического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аккредито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ванного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независимого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эксперта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 номер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распоряжения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Минюста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России об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аккредитации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номер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письма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Минюста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об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отправке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заявителю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свидетель-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аккреди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 выдаче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свидетель-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аккреди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об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аннулиро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аккреди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A70B5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A70B5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5" w:rsidRDefault="00A70B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A70B55">
          <w:pgSz w:w="16838" w:h="11905"/>
          <w:pgMar w:top="1701" w:right="1134" w:bottom="567" w:left="1134" w:header="720" w:footer="720" w:gutter="0"/>
          <w:cols w:space="720"/>
          <w:noEndnote/>
        </w:sect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N 10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Министерства юстиции Российской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 по предоставлению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осуществлению аккредитации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юридических и физических лиц,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изъявивших желание получить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аккредитацию на проведение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независимых экспертов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антикоррупционной экспертизы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проектов нормативных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правовых актов в случаях,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предусмотренных законодательством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Образец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Министерство юстиции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bookmarkStart w:id="19" w:name="Par1246"/>
      <w:bookmarkEnd w:id="19"/>
      <w:r>
        <w:rPr>
          <w:sz w:val="18"/>
          <w:szCs w:val="18"/>
        </w:rPr>
        <w:t xml:space="preserve">                                 ЗАЯВЛЕНИЕ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о согласии работника юридического лица,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аккредитованного в качестве независимого эксперта,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уполномоченного на проведение экспертизы проектов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нормативных правовых актов и иных документов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на </w:t>
      </w:r>
      <w:proofErr w:type="spellStart"/>
      <w:r>
        <w:rPr>
          <w:sz w:val="18"/>
          <w:szCs w:val="18"/>
        </w:rPr>
        <w:t>коррупциогенность</w:t>
      </w:r>
      <w:proofErr w:type="spellEnd"/>
      <w:r>
        <w:rPr>
          <w:sz w:val="18"/>
          <w:szCs w:val="18"/>
        </w:rPr>
        <w:t>, на обработку его персональных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данных и внесение этих данных в государственный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реестр независимых экспертов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Заявитель ____________________________________________________________,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(фамилия, имя, отчество (последнее - при наличии))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работающий(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 в _________________________________________________________.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(полное наименование юридического лица)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Документ,   удостоверяющий  личность  гражданина  Российской 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(паспорт):   серия  ____  номер  _______  выдан  "__"  ________  ____  года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(кем выдан)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Почтовый адрес заявителя 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Контактные телефоны 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(указываются номера телефонов с указанием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кода города)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  обработкой Министерством юстиции Российской Федерации (адрес Минюста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России: 119991, г. Москва, ул. Житная, 14)  содержащихся  в  представленных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(полное наименование юридического лица)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документах    моих    персональных    данных    с   целью   их  внесения  в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государственный  реестр  независимых  экспертов, получивших аккредитацию на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проведение   антикоррупционной  экспертизы  нормативных  правовых  актов  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проектов    нормативных   правовых   актов   в   случаях,   предусмотренных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законодательством  Российской Федерации, согласен(а). Согласие на обработку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персональных  данных  действует  на  срок аккредитации. Согласен с тем, что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отзыв   согласия   на  обработку  персональных  данных  повлечет  за  собой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аннулирование    аккредитации    в    качестве    независимого    эксперта,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уполномоченного  на  проведение  экспертизы  проектов  нормативных правовых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актов  и  иных  документов  на </w:t>
      </w:r>
      <w:proofErr w:type="spellStart"/>
      <w:r>
        <w:rPr>
          <w:sz w:val="18"/>
          <w:szCs w:val="18"/>
        </w:rPr>
        <w:t>коррупциогенность</w:t>
      </w:r>
      <w:proofErr w:type="spellEnd"/>
      <w:r>
        <w:rPr>
          <w:sz w:val="18"/>
          <w:szCs w:val="18"/>
        </w:rPr>
        <w:t>. Отзыв данного согласия на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обработку  персональных  данных  осуществляется  в  порядке,  установленном</w:t>
      </w:r>
    </w:p>
    <w:p w:rsidR="00A70B55" w:rsidRDefault="00B2237A" w:rsidP="00A70B55">
      <w:pPr>
        <w:pStyle w:val="ConsPlusNonformat"/>
        <w:rPr>
          <w:sz w:val="18"/>
          <w:szCs w:val="18"/>
        </w:rPr>
      </w:pPr>
      <w:hyperlink r:id="rId36" w:history="1">
        <w:r w:rsidR="00A70B55">
          <w:rPr>
            <w:color w:val="0000FF"/>
            <w:sz w:val="18"/>
            <w:szCs w:val="18"/>
          </w:rPr>
          <w:t>частью   2   статьи  9</w:t>
        </w:r>
      </w:hyperlink>
      <w:r w:rsidR="00A70B55">
        <w:rPr>
          <w:sz w:val="18"/>
          <w:szCs w:val="18"/>
        </w:rPr>
        <w:t xml:space="preserve">  Федерального  закона  от  27.07.2006  N  152-ФЗ  "О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персональных данных".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Подпись заявителя                                     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"__" ___________ 201_ г.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N 11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Министерства юстиции Российской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 по предоставлению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осуществлению аккредитации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юридических и физических лиц,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изъявивших желание получить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аккредитацию на проведение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независимых экспертов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антикоррупционной экспертизы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нормативных правовых актов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проектов нормативных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правовых актов в случаях,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предусмотренных законодательством</w:t>
      </w: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Образец</w:t>
      </w:r>
    </w:p>
    <w:p w:rsidR="00A70B55" w:rsidRDefault="00A70B55" w:rsidP="00A7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Министерство юстиции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Российской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bookmarkStart w:id="20" w:name="Par1318"/>
      <w:bookmarkEnd w:id="20"/>
      <w:r>
        <w:rPr>
          <w:sz w:val="18"/>
          <w:szCs w:val="18"/>
        </w:rPr>
        <w:t xml:space="preserve">                                 ЗАЯВЛЕНИЕ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о согласии независимого эксперта на обработку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его персональных данных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Заявитель ____________________________________________________________,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(фамилия, имя, отчество (последнее - при наличии))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аккредитованный   Министерством   юстиции  Российской  Федерации в качестве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независимого   эксперта   по  проведению  экспертизы  проектов  нормативных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правовых актов и иных документов на </w:t>
      </w:r>
      <w:proofErr w:type="spellStart"/>
      <w:r>
        <w:rPr>
          <w:sz w:val="18"/>
          <w:szCs w:val="18"/>
        </w:rPr>
        <w:t>коррупциогенность</w:t>
      </w:r>
      <w:proofErr w:type="spellEnd"/>
      <w:r>
        <w:rPr>
          <w:sz w:val="18"/>
          <w:szCs w:val="18"/>
        </w:rPr>
        <w:t xml:space="preserve"> 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(указывается дата и номер распоряжения Минюста России об аккредитации,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номер и дата свидетельства об аккредитации)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Документ,   удостоверяющий  личность  гражданина  Российской  Федерации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(паспорт): серия ____ номер ______ выдан "__" _________ ____ года 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(кем выдан)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Почтовый адрес заявителя 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Контактные телефоны ___________________________________________________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(указываются номера телефонов с указанием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кода города)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   обработкой  Министерством  юстиции  Российской  Федерации  с  целью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внесения  этих  данных  в  государственный  реестр  независимых  экспертов,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получивших   аккредитацию   на   проведение   антикоррупционной  экспертизы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нормативных правовых актов и проектов нормативных правовых актов в случаях,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предусмотренных  законодательством Российской Федерации, согласен(а). Срок,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 течение  которого  действует  данное  согласие на обработку персональных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данных,  составляет  пять лет с момента аккредитации. Согласие на обработку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персональных  данных  действует  на  срок аккредитации. Согласен с тем, что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отзыв   согласия   на  обработку  персональных  данных  повлечет  за  собой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аннулирование    аккредитации    в    качестве    независимого    эксперта,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уполномоченного на  проведение  экспертизы  проектов  нормативных  правовых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актов  и  иных  документов  на </w:t>
      </w:r>
      <w:proofErr w:type="spellStart"/>
      <w:r>
        <w:rPr>
          <w:sz w:val="18"/>
          <w:szCs w:val="18"/>
        </w:rPr>
        <w:t>коррупциогенность</w:t>
      </w:r>
      <w:proofErr w:type="spellEnd"/>
      <w:r>
        <w:rPr>
          <w:sz w:val="18"/>
          <w:szCs w:val="18"/>
        </w:rPr>
        <w:t>. Отзыв данного согласия на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обработку  персональных  данных  осуществляется  в  порядке,  установленном</w:t>
      </w:r>
    </w:p>
    <w:p w:rsidR="00A70B55" w:rsidRDefault="00B2237A" w:rsidP="00A70B55">
      <w:pPr>
        <w:pStyle w:val="ConsPlusNonformat"/>
        <w:rPr>
          <w:sz w:val="18"/>
          <w:szCs w:val="18"/>
        </w:rPr>
      </w:pPr>
      <w:hyperlink r:id="rId37" w:history="1">
        <w:r w:rsidR="00A70B55">
          <w:rPr>
            <w:color w:val="0000FF"/>
            <w:sz w:val="18"/>
            <w:szCs w:val="18"/>
          </w:rPr>
          <w:t>частью   2   статьи  9</w:t>
        </w:r>
      </w:hyperlink>
      <w:r w:rsidR="00A70B55">
        <w:rPr>
          <w:sz w:val="18"/>
          <w:szCs w:val="18"/>
        </w:rPr>
        <w:t xml:space="preserve">  Федерального  закона  от  27.07.2006  N  152-ФЗ  "О</w:t>
      </w: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персональных данных".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Подпись заявителя                                __________________________</w:t>
      </w:r>
    </w:p>
    <w:p w:rsidR="00A70B55" w:rsidRDefault="00A70B55" w:rsidP="00A70B55">
      <w:pPr>
        <w:pStyle w:val="ConsPlusNonformat"/>
        <w:rPr>
          <w:sz w:val="18"/>
          <w:szCs w:val="18"/>
        </w:rPr>
      </w:pPr>
    </w:p>
    <w:p w:rsidR="00A70B55" w:rsidRDefault="00A70B55" w:rsidP="00A70B5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"__" _______________ 201_ г.</w:t>
      </w: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A70B55" w:rsidRDefault="00A70B55" w:rsidP="00A70B55">
      <w:pPr>
        <w:pBdr>
          <w:bottom w:val="single" w:sz="6" w:space="0" w:color="auto"/>
        </w:pBdr>
        <w:autoSpaceDE w:val="0"/>
        <w:autoSpaceDN w:val="0"/>
        <w:adjustRightInd w:val="0"/>
        <w:rPr>
          <w:rFonts w:eastAsiaTheme="minorHAnsi"/>
          <w:sz w:val="5"/>
          <w:szCs w:val="5"/>
          <w:lang w:eastAsia="en-US"/>
        </w:rPr>
      </w:pPr>
    </w:p>
    <w:p w:rsidR="001C2F32" w:rsidRDefault="001C2F32" w:rsidP="001C2F32">
      <w:pPr>
        <w:ind w:left="5103"/>
        <w:jc w:val="both"/>
        <w:rPr>
          <w:color w:val="000000"/>
          <w:sz w:val="28"/>
          <w:szCs w:val="28"/>
        </w:rPr>
      </w:pPr>
    </w:p>
    <w:sectPr w:rsidR="001C2F32" w:rsidSect="00EF7176">
      <w:headerReference w:type="default" r:id="rId3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7A" w:rsidRDefault="00B2237A">
      <w:r>
        <w:separator/>
      </w:r>
    </w:p>
  </w:endnote>
  <w:endnote w:type="continuationSeparator" w:id="0">
    <w:p w:rsidR="00B2237A" w:rsidRDefault="00B2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7A" w:rsidRDefault="00B2237A">
      <w:r>
        <w:separator/>
      </w:r>
    </w:p>
  </w:footnote>
  <w:footnote w:type="continuationSeparator" w:id="0">
    <w:p w:rsidR="00B2237A" w:rsidRDefault="00B22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40" w:rsidRPr="00B82A8F" w:rsidRDefault="00555C30">
    <w:pPr>
      <w:pStyle w:val="a5"/>
      <w:jc w:val="center"/>
      <w:rPr>
        <w:sz w:val="28"/>
      </w:rPr>
    </w:pPr>
    <w:r w:rsidRPr="00B82A8F">
      <w:rPr>
        <w:sz w:val="28"/>
      </w:rPr>
      <w:fldChar w:fldCharType="begin"/>
    </w:r>
    <w:r w:rsidRPr="00B82A8F">
      <w:rPr>
        <w:sz w:val="28"/>
      </w:rPr>
      <w:instrText xml:space="preserve"> PAGE   \* MERGEFORMAT </w:instrText>
    </w:r>
    <w:r w:rsidRPr="00B82A8F">
      <w:rPr>
        <w:sz w:val="28"/>
      </w:rPr>
      <w:fldChar w:fldCharType="separate"/>
    </w:r>
    <w:r w:rsidR="00411BF4">
      <w:rPr>
        <w:noProof/>
        <w:sz w:val="28"/>
      </w:rPr>
      <w:t>43</w:t>
    </w:r>
    <w:r w:rsidRPr="00B82A8F">
      <w:rPr>
        <w:sz w:val="28"/>
      </w:rPr>
      <w:fldChar w:fldCharType="end"/>
    </w:r>
  </w:p>
  <w:p w:rsidR="00B22240" w:rsidRDefault="00B223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63"/>
    <w:rsid w:val="000002FE"/>
    <w:rsid w:val="00004634"/>
    <w:rsid w:val="000065D7"/>
    <w:rsid w:val="0001071E"/>
    <w:rsid w:val="00017A85"/>
    <w:rsid w:val="00020A44"/>
    <w:rsid w:val="0002309F"/>
    <w:rsid w:val="000235A3"/>
    <w:rsid w:val="0003032C"/>
    <w:rsid w:val="00030A38"/>
    <w:rsid w:val="0003362B"/>
    <w:rsid w:val="00037069"/>
    <w:rsid w:val="00040839"/>
    <w:rsid w:val="0004676A"/>
    <w:rsid w:val="0005196E"/>
    <w:rsid w:val="00051F1B"/>
    <w:rsid w:val="000531B9"/>
    <w:rsid w:val="0005494E"/>
    <w:rsid w:val="0005544B"/>
    <w:rsid w:val="00057EEE"/>
    <w:rsid w:val="00062950"/>
    <w:rsid w:val="00063E69"/>
    <w:rsid w:val="00067126"/>
    <w:rsid w:val="00070540"/>
    <w:rsid w:val="00071537"/>
    <w:rsid w:val="00076932"/>
    <w:rsid w:val="000778AC"/>
    <w:rsid w:val="00081524"/>
    <w:rsid w:val="000823B4"/>
    <w:rsid w:val="00092021"/>
    <w:rsid w:val="0009274C"/>
    <w:rsid w:val="00095EB2"/>
    <w:rsid w:val="000A06FF"/>
    <w:rsid w:val="000A4BC5"/>
    <w:rsid w:val="000B2A3C"/>
    <w:rsid w:val="000B4309"/>
    <w:rsid w:val="000B60E8"/>
    <w:rsid w:val="000B6D19"/>
    <w:rsid w:val="000B77FE"/>
    <w:rsid w:val="000B7926"/>
    <w:rsid w:val="000C02C9"/>
    <w:rsid w:val="000C5FC5"/>
    <w:rsid w:val="000D791F"/>
    <w:rsid w:val="000F1BA8"/>
    <w:rsid w:val="000F5084"/>
    <w:rsid w:val="00110C7B"/>
    <w:rsid w:val="00112A88"/>
    <w:rsid w:val="0011397D"/>
    <w:rsid w:val="00113E9A"/>
    <w:rsid w:val="001151B2"/>
    <w:rsid w:val="001160AC"/>
    <w:rsid w:val="00120A0A"/>
    <w:rsid w:val="00123CCA"/>
    <w:rsid w:val="001304D0"/>
    <w:rsid w:val="001403A0"/>
    <w:rsid w:val="0014407C"/>
    <w:rsid w:val="00146AC9"/>
    <w:rsid w:val="0014793D"/>
    <w:rsid w:val="00153BAD"/>
    <w:rsid w:val="00161BF6"/>
    <w:rsid w:val="00162A74"/>
    <w:rsid w:val="00162B1A"/>
    <w:rsid w:val="001679A2"/>
    <w:rsid w:val="0017550A"/>
    <w:rsid w:val="001825B0"/>
    <w:rsid w:val="0018265D"/>
    <w:rsid w:val="00183CF1"/>
    <w:rsid w:val="00185191"/>
    <w:rsid w:val="00187A92"/>
    <w:rsid w:val="00191092"/>
    <w:rsid w:val="001916CB"/>
    <w:rsid w:val="001944FF"/>
    <w:rsid w:val="00194659"/>
    <w:rsid w:val="001953D6"/>
    <w:rsid w:val="00195D8B"/>
    <w:rsid w:val="001A0942"/>
    <w:rsid w:val="001A1ECC"/>
    <w:rsid w:val="001A7DED"/>
    <w:rsid w:val="001B146A"/>
    <w:rsid w:val="001B164C"/>
    <w:rsid w:val="001C2F32"/>
    <w:rsid w:val="001C7EC4"/>
    <w:rsid w:val="001D270C"/>
    <w:rsid w:val="001F1291"/>
    <w:rsid w:val="001F28C0"/>
    <w:rsid w:val="001F5D98"/>
    <w:rsid w:val="001F7187"/>
    <w:rsid w:val="00201904"/>
    <w:rsid w:val="00201C3F"/>
    <w:rsid w:val="00202510"/>
    <w:rsid w:val="00210957"/>
    <w:rsid w:val="00213313"/>
    <w:rsid w:val="002177AE"/>
    <w:rsid w:val="0022130F"/>
    <w:rsid w:val="00222058"/>
    <w:rsid w:val="00226171"/>
    <w:rsid w:val="002273B5"/>
    <w:rsid w:val="0023071C"/>
    <w:rsid w:val="0023102F"/>
    <w:rsid w:val="0023260B"/>
    <w:rsid w:val="002369FA"/>
    <w:rsid w:val="00241C45"/>
    <w:rsid w:val="002441C2"/>
    <w:rsid w:val="002444BF"/>
    <w:rsid w:val="00252DC9"/>
    <w:rsid w:val="0025487D"/>
    <w:rsid w:val="002556A5"/>
    <w:rsid w:val="002610F1"/>
    <w:rsid w:val="00263491"/>
    <w:rsid w:val="002658A2"/>
    <w:rsid w:val="00265FD4"/>
    <w:rsid w:val="00266AFB"/>
    <w:rsid w:val="00284D02"/>
    <w:rsid w:val="002A091A"/>
    <w:rsid w:val="002A3AA4"/>
    <w:rsid w:val="002B18A2"/>
    <w:rsid w:val="002B1E37"/>
    <w:rsid w:val="002B7511"/>
    <w:rsid w:val="002C0B50"/>
    <w:rsid w:val="002C40BA"/>
    <w:rsid w:val="002C5986"/>
    <w:rsid w:val="002D07F8"/>
    <w:rsid w:val="002D2B01"/>
    <w:rsid w:val="002D2F31"/>
    <w:rsid w:val="002E1A84"/>
    <w:rsid w:val="002E457A"/>
    <w:rsid w:val="002E5C32"/>
    <w:rsid w:val="002F3E2D"/>
    <w:rsid w:val="00302FD6"/>
    <w:rsid w:val="00307739"/>
    <w:rsid w:val="003225F6"/>
    <w:rsid w:val="00325489"/>
    <w:rsid w:val="00325F5D"/>
    <w:rsid w:val="003370BD"/>
    <w:rsid w:val="00337D06"/>
    <w:rsid w:val="00340AD1"/>
    <w:rsid w:val="00342F34"/>
    <w:rsid w:val="0034587D"/>
    <w:rsid w:val="00350CFC"/>
    <w:rsid w:val="00351257"/>
    <w:rsid w:val="00352821"/>
    <w:rsid w:val="0035496A"/>
    <w:rsid w:val="00355F62"/>
    <w:rsid w:val="00356DF7"/>
    <w:rsid w:val="00361D7B"/>
    <w:rsid w:val="00363F63"/>
    <w:rsid w:val="00366603"/>
    <w:rsid w:val="00366FC4"/>
    <w:rsid w:val="00367A7F"/>
    <w:rsid w:val="003714D1"/>
    <w:rsid w:val="00373251"/>
    <w:rsid w:val="003814DE"/>
    <w:rsid w:val="00383B02"/>
    <w:rsid w:val="00390992"/>
    <w:rsid w:val="00394B66"/>
    <w:rsid w:val="00395A78"/>
    <w:rsid w:val="00397B94"/>
    <w:rsid w:val="003A00B5"/>
    <w:rsid w:val="003A5494"/>
    <w:rsid w:val="003B0D19"/>
    <w:rsid w:val="003B0DD4"/>
    <w:rsid w:val="003B12E7"/>
    <w:rsid w:val="003B4E12"/>
    <w:rsid w:val="003B609A"/>
    <w:rsid w:val="003C01E6"/>
    <w:rsid w:val="003C2CFB"/>
    <w:rsid w:val="003C4185"/>
    <w:rsid w:val="003C7676"/>
    <w:rsid w:val="003D0BA3"/>
    <w:rsid w:val="003D16F6"/>
    <w:rsid w:val="003E107C"/>
    <w:rsid w:val="003F07EE"/>
    <w:rsid w:val="003F6488"/>
    <w:rsid w:val="003F725B"/>
    <w:rsid w:val="00402440"/>
    <w:rsid w:val="004060E4"/>
    <w:rsid w:val="00407E03"/>
    <w:rsid w:val="00411A6D"/>
    <w:rsid w:val="00411BF4"/>
    <w:rsid w:val="00413F0A"/>
    <w:rsid w:val="004150B4"/>
    <w:rsid w:val="00415C5C"/>
    <w:rsid w:val="0042149F"/>
    <w:rsid w:val="004268B9"/>
    <w:rsid w:val="004343B7"/>
    <w:rsid w:val="004344F4"/>
    <w:rsid w:val="00435E73"/>
    <w:rsid w:val="0044672E"/>
    <w:rsid w:val="00451812"/>
    <w:rsid w:val="00457CDD"/>
    <w:rsid w:val="00467A3E"/>
    <w:rsid w:val="00475148"/>
    <w:rsid w:val="004843F5"/>
    <w:rsid w:val="00486AE4"/>
    <w:rsid w:val="00493EA8"/>
    <w:rsid w:val="00495A9D"/>
    <w:rsid w:val="00496769"/>
    <w:rsid w:val="00496B6F"/>
    <w:rsid w:val="0049711B"/>
    <w:rsid w:val="004A0D35"/>
    <w:rsid w:val="004B1F03"/>
    <w:rsid w:val="004B2F14"/>
    <w:rsid w:val="004B47EE"/>
    <w:rsid w:val="004B6CAE"/>
    <w:rsid w:val="004C5B5A"/>
    <w:rsid w:val="004D16FB"/>
    <w:rsid w:val="004D30C9"/>
    <w:rsid w:val="004D3612"/>
    <w:rsid w:val="004D69FF"/>
    <w:rsid w:val="004D76D7"/>
    <w:rsid w:val="004D7C91"/>
    <w:rsid w:val="004E3777"/>
    <w:rsid w:val="004E7126"/>
    <w:rsid w:val="004F01AF"/>
    <w:rsid w:val="00504695"/>
    <w:rsid w:val="00505011"/>
    <w:rsid w:val="0050515A"/>
    <w:rsid w:val="00506D70"/>
    <w:rsid w:val="0050702B"/>
    <w:rsid w:val="005072EA"/>
    <w:rsid w:val="005075B0"/>
    <w:rsid w:val="0051061D"/>
    <w:rsid w:val="0051093A"/>
    <w:rsid w:val="00511BB8"/>
    <w:rsid w:val="00513A65"/>
    <w:rsid w:val="00514509"/>
    <w:rsid w:val="00515AAF"/>
    <w:rsid w:val="00520F19"/>
    <w:rsid w:val="00522498"/>
    <w:rsid w:val="00535E6E"/>
    <w:rsid w:val="005364BD"/>
    <w:rsid w:val="00537566"/>
    <w:rsid w:val="00544DE3"/>
    <w:rsid w:val="00546FE9"/>
    <w:rsid w:val="0054762E"/>
    <w:rsid w:val="00551736"/>
    <w:rsid w:val="005526D9"/>
    <w:rsid w:val="005556E7"/>
    <w:rsid w:val="00555C30"/>
    <w:rsid w:val="00562358"/>
    <w:rsid w:val="00565067"/>
    <w:rsid w:val="0057139F"/>
    <w:rsid w:val="00573A9A"/>
    <w:rsid w:val="005762F5"/>
    <w:rsid w:val="005849C9"/>
    <w:rsid w:val="00585816"/>
    <w:rsid w:val="0058596F"/>
    <w:rsid w:val="0059017F"/>
    <w:rsid w:val="00591EE8"/>
    <w:rsid w:val="0059451D"/>
    <w:rsid w:val="005958EB"/>
    <w:rsid w:val="005A04A3"/>
    <w:rsid w:val="005A4CEF"/>
    <w:rsid w:val="005A6E33"/>
    <w:rsid w:val="005A6EF6"/>
    <w:rsid w:val="005C1C20"/>
    <w:rsid w:val="005C3ED6"/>
    <w:rsid w:val="005C78DB"/>
    <w:rsid w:val="005D0234"/>
    <w:rsid w:val="005D21FA"/>
    <w:rsid w:val="005D5492"/>
    <w:rsid w:val="005E2E6D"/>
    <w:rsid w:val="005F0301"/>
    <w:rsid w:val="005F14F4"/>
    <w:rsid w:val="005F289B"/>
    <w:rsid w:val="006057BF"/>
    <w:rsid w:val="00606E10"/>
    <w:rsid w:val="00606FE0"/>
    <w:rsid w:val="00612783"/>
    <w:rsid w:val="00613E79"/>
    <w:rsid w:val="0062021D"/>
    <w:rsid w:val="0062487C"/>
    <w:rsid w:val="00624F0B"/>
    <w:rsid w:val="0062586E"/>
    <w:rsid w:val="00636DA3"/>
    <w:rsid w:val="00637873"/>
    <w:rsid w:val="00640958"/>
    <w:rsid w:val="00646F03"/>
    <w:rsid w:val="00651B81"/>
    <w:rsid w:val="00653BF7"/>
    <w:rsid w:val="00653CCA"/>
    <w:rsid w:val="00655304"/>
    <w:rsid w:val="0065561F"/>
    <w:rsid w:val="00657755"/>
    <w:rsid w:val="00662281"/>
    <w:rsid w:val="006646AC"/>
    <w:rsid w:val="00664E6D"/>
    <w:rsid w:val="00671525"/>
    <w:rsid w:val="00672FE4"/>
    <w:rsid w:val="00673404"/>
    <w:rsid w:val="00675663"/>
    <w:rsid w:val="0067735E"/>
    <w:rsid w:val="00682CE4"/>
    <w:rsid w:val="00687633"/>
    <w:rsid w:val="006A5EDF"/>
    <w:rsid w:val="006A79F6"/>
    <w:rsid w:val="006B185F"/>
    <w:rsid w:val="006B4907"/>
    <w:rsid w:val="006B4E12"/>
    <w:rsid w:val="006B50D4"/>
    <w:rsid w:val="006B5845"/>
    <w:rsid w:val="006C11E6"/>
    <w:rsid w:val="006C3D36"/>
    <w:rsid w:val="006C4FF7"/>
    <w:rsid w:val="006C5B04"/>
    <w:rsid w:val="006D2E0C"/>
    <w:rsid w:val="006D4321"/>
    <w:rsid w:val="006D6961"/>
    <w:rsid w:val="006D6B05"/>
    <w:rsid w:val="006D6E03"/>
    <w:rsid w:val="006D72C7"/>
    <w:rsid w:val="006D7306"/>
    <w:rsid w:val="006D773C"/>
    <w:rsid w:val="006E01F6"/>
    <w:rsid w:val="006E0C4E"/>
    <w:rsid w:val="006E2678"/>
    <w:rsid w:val="006E3063"/>
    <w:rsid w:val="006E37D7"/>
    <w:rsid w:val="006F2226"/>
    <w:rsid w:val="006F232C"/>
    <w:rsid w:val="006F4E76"/>
    <w:rsid w:val="007024EE"/>
    <w:rsid w:val="00707899"/>
    <w:rsid w:val="00710CF5"/>
    <w:rsid w:val="00712C9B"/>
    <w:rsid w:val="0071659A"/>
    <w:rsid w:val="00721C18"/>
    <w:rsid w:val="007221DA"/>
    <w:rsid w:val="007222CD"/>
    <w:rsid w:val="0072718F"/>
    <w:rsid w:val="00727595"/>
    <w:rsid w:val="0073227A"/>
    <w:rsid w:val="00736F48"/>
    <w:rsid w:val="0074555B"/>
    <w:rsid w:val="007507AA"/>
    <w:rsid w:val="00751DF1"/>
    <w:rsid w:val="0075291A"/>
    <w:rsid w:val="00753917"/>
    <w:rsid w:val="00754A54"/>
    <w:rsid w:val="00755FA0"/>
    <w:rsid w:val="00760D33"/>
    <w:rsid w:val="00762865"/>
    <w:rsid w:val="00776281"/>
    <w:rsid w:val="00777955"/>
    <w:rsid w:val="00781F4C"/>
    <w:rsid w:val="007A069F"/>
    <w:rsid w:val="007A252A"/>
    <w:rsid w:val="007A283E"/>
    <w:rsid w:val="007A4B4A"/>
    <w:rsid w:val="007A559F"/>
    <w:rsid w:val="007A76F8"/>
    <w:rsid w:val="007B30F8"/>
    <w:rsid w:val="007C24E5"/>
    <w:rsid w:val="007C6A81"/>
    <w:rsid w:val="007D0545"/>
    <w:rsid w:val="007D4CE2"/>
    <w:rsid w:val="007E0A96"/>
    <w:rsid w:val="007E38CE"/>
    <w:rsid w:val="007E439A"/>
    <w:rsid w:val="007E4A1C"/>
    <w:rsid w:val="007E6159"/>
    <w:rsid w:val="007E69C7"/>
    <w:rsid w:val="007E782C"/>
    <w:rsid w:val="007F13BC"/>
    <w:rsid w:val="008007CF"/>
    <w:rsid w:val="00800A7C"/>
    <w:rsid w:val="008012A4"/>
    <w:rsid w:val="00806181"/>
    <w:rsid w:val="008069CE"/>
    <w:rsid w:val="008120FC"/>
    <w:rsid w:val="00825A12"/>
    <w:rsid w:val="00845AA0"/>
    <w:rsid w:val="00853CC0"/>
    <w:rsid w:val="0085643A"/>
    <w:rsid w:val="0086013F"/>
    <w:rsid w:val="0086114E"/>
    <w:rsid w:val="00862D14"/>
    <w:rsid w:val="008642FD"/>
    <w:rsid w:val="00865836"/>
    <w:rsid w:val="00865BD9"/>
    <w:rsid w:val="00867B8D"/>
    <w:rsid w:val="00874846"/>
    <w:rsid w:val="008829CA"/>
    <w:rsid w:val="008836B1"/>
    <w:rsid w:val="00884BF7"/>
    <w:rsid w:val="00884ED3"/>
    <w:rsid w:val="00885102"/>
    <w:rsid w:val="008851D2"/>
    <w:rsid w:val="00894B70"/>
    <w:rsid w:val="00895B93"/>
    <w:rsid w:val="00897471"/>
    <w:rsid w:val="008A3FCB"/>
    <w:rsid w:val="008A7703"/>
    <w:rsid w:val="008A7873"/>
    <w:rsid w:val="008A7DF6"/>
    <w:rsid w:val="008B122D"/>
    <w:rsid w:val="008C552F"/>
    <w:rsid w:val="008C643D"/>
    <w:rsid w:val="008D5784"/>
    <w:rsid w:val="008D77C3"/>
    <w:rsid w:val="008E049A"/>
    <w:rsid w:val="008E2460"/>
    <w:rsid w:val="008E2471"/>
    <w:rsid w:val="008E4613"/>
    <w:rsid w:val="00902493"/>
    <w:rsid w:val="009030D2"/>
    <w:rsid w:val="009031FA"/>
    <w:rsid w:val="009040CE"/>
    <w:rsid w:val="00904DFD"/>
    <w:rsid w:val="009108BE"/>
    <w:rsid w:val="009108EA"/>
    <w:rsid w:val="009139AA"/>
    <w:rsid w:val="0091701A"/>
    <w:rsid w:val="00920D1C"/>
    <w:rsid w:val="00922551"/>
    <w:rsid w:val="00923114"/>
    <w:rsid w:val="0094028D"/>
    <w:rsid w:val="0095470C"/>
    <w:rsid w:val="00956D45"/>
    <w:rsid w:val="00961837"/>
    <w:rsid w:val="00962616"/>
    <w:rsid w:val="00962B5E"/>
    <w:rsid w:val="009641C1"/>
    <w:rsid w:val="009700ED"/>
    <w:rsid w:val="0097220D"/>
    <w:rsid w:val="00972855"/>
    <w:rsid w:val="00973A1E"/>
    <w:rsid w:val="009806F2"/>
    <w:rsid w:val="009812F5"/>
    <w:rsid w:val="00983376"/>
    <w:rsid w:val="00985A6B"/>
    <w:rsid w:val="00986493"/>
    <w:rsid w:val="0098712D"/>
    <w:rsid w:val="00990ADC"/>
    <w:rsid w:val="009919E7"/>
    <w:rsid w:val="00992A21"/>
    <w:rsid w:val="00997D6A"/>
    <w:rsid w:val="009A450D"/>
    <w:rsid w:val="009A73FF"/>
    <w:rsid w:val="009A7BF6"/>
    <w:rsid w:val="009B17FE"/>
    <w:rsid w:val="009B1B6E"/>
    <w:rsid w:val="009B66FF"/>
    <w:rsid w:val="009B74BA"/>
    <w:rsid w:val="009B7D96"/>
    <w:rsid w:val="009C2A74"/>
    <w:rsid w:val="009C3CE9"/>
    <w:rsid w:val="009C79B6"/>
    <w:rsid w:val="009D433D"/>
    <w:rsid w:val="009D5EDB"/>
    <w:rsid w:val="009E14A9"/>
    <w:rsid w:val="009E14DB"/>
    <w:rsid w:val="009E4324"/>
    <w:rsid w:val="009E4A93"/>
    <w:rsid w:val="009E58C8"/>
    <w:rsid w:val="009E5F47"/>
    <w:rsid w:val="009F09C1"/>
    <w:rsid w:val="009F1CEE"/>
    <w:rsid w:val="009F3D0F"/>
    <w:rsid w:val="009F5D88"/>
    <w:rsid w:val="009F6964"/>
    <w:rsid w:val="00A00F3D"/>
    <w:rsid w:val="00A047FD"/>
    <w:rsid w:val="00A05752"/>
    <w:rsid w:val="00A12F0E"/>
    <w:rsid w:val="00A178A6"/>
    <w:rsid w:val="00A205DF"/>
    <w:rsid w:val="00A22CC5"/>
    <w:rsid w:val="00A2328C"/>
    <w:rsid w:val="00A24631"/>
    <w:rsid w:val="00A24BB4"/>
    <w:rsid w:val="00A25986"/>
    <w:rsid w:val="00A26194"/>
    <w:rsid w:val="00A27A52"/>
    <w:rsid w:val="00A34F6D"/>
    <w:rsid w:val="00A372B8"/>
    <w:rsid w:val="00A44868"/>
    <w:rsid w:val="00A468D3"/>
    <w:rsid w:val="00A471F1"/>
    <w:rsid w:val="00A56694"/>
    <w:rsid w:val="00A627C6"/>
    <w:rsid w:val="00A629EF"/>
    <w:rsid w:val="00A6601E"/>
    <w:rsid w:val="00A6744E"/>
    <w:rsid w:val="00A70B55"/>
    <w:rsid w:val="00A80EFD"/>
    <w:rsid w:val="00A80FA6"/>
    <w:rsid w:val="00A8306F"/>
    <w:rsid w:val="00A90C8A"/>
    <w:rsid w:val="00A91607"/>
    <w:rsid w:val="00A945F7"/>
    <w:rsid w:val="00A95503"/>
    <w:rsid w:val="00A9638C"/>
    <w:rsid w:val="00AA11C0"/>
    <w:rsid w:val="00AA2BE3"/>
    <w:rsid w:val="00AB200A"/>
    <w:rsid w:val="00AB33C2"/>
    <w:rsid w:val="00AB6684"/>
    <w:rsid w:val="00AB6A0B"/>
    <w:rsid w:val="00AB76C6"/>
    <w:rsid w:val="00AC22E8"/>
    <w:rsid w:val="00AC4E6F"/>
    <w:rsid w:val="00AC4FE3"/>
    <w:rsid w:val="00AC711E"/>
    <w:rsid w:val="00AD2012"/>
    <w:rsid w:val="00AD60E5"/>
    <w:rsid w:val="00AE298E"/>
    <w:rsid w:val="00AE4883"/>
    <w:rsid w:val="00AE4DDB"/>
    <w:rsid w:val="00AE52FC"/>
    <w:rsid w:val="00AF0E5E"/>
    <w:rsid w:val="00AF273B"/>
    <w:rsid w:val="00AF2F71"/>
    <w:rsid w:val="00AF35BD"/>
    <w:rsid w:val="00B02022"/>
    <w:rsid w:val="00B0255A"/>
    <w:rsid w:val="00B03443"/>
    <w:rsid w:val="00B12545"/>
    <w:rsid w:val="00B15314"/>
    <w:rsid w:val="00B204DE"/>
    <w:rsid w:val="00B2237A"/>
    <w:rsid w:val="00B23A53"/>
    <w:rsid w:val="00B27A07"/>
    <w:rsid w:val="00B32033"/>
    <w:rsid w:val="00B33F48"/>
    <w:rsid w:val="00B346BA"/>
    <w:rsid w:val="00B352A8"/>
    <w:rsid w:val="00B357D0"/>
    <w:rsid w:val="00B365DF"/>
    <w:rsid w:val="00B40DD9"/>
    <w:rsid w:val="00B42AA6"/>
    <w:rsid w:val="00B439EF"/>
    <w:rsid w:val="00B4685C"/>
    <w:rsid w:val="00B475A2"/>
    <w:rsid w:val="00B50EEA"/>
    <w:rsid w:val="00B517D7"/>
    <w:rsid w:val="00B53506"/>
    <w:rsid w:val="00B56C1C"/>
    <w:rsid w:val="00B572DD"/>
    <w:rsid w:val="00B65A74"/>
    <w:rsid w:val="00B67192"/>
    <w:rsid w:val="00B67DCD"/>
    <w:rsid w:val="00B70803"/>
    <w:rsid w:val="00B777F7"/>
    <w:rsid w:val="00B80456"/>
    <w:rsid w:val="00B82C57"/>
    <w:rsid w:val="00B83BC3"/>
    <w:rsid w:val="00B933AB"/>
    <w:rsid w:val="00B96E03"/>
    <w:rsid w:val="00BA3BF0"/>
    <w:rsid w:val="00BA5813"/>
    <w:rsid w:val="00BB238B"/>
    <w:rsid w:val="00BB2892"/>
    <w:rsid w:val="00BB4CAB"/>
    <w:rsid w:val="00BB529C"/>
    <w:rsid w:val="00BD13B0"/>
    <w:rsid w:val="00BD4C0E"/>
    <w:rsid w:val="00BD69A3"/>
    <w:rsid w:val="00BE77BF"/>
    <w:rsid w:val="00BF0BC3"/>
    <w:rsid w:val="00BF3741"/>
    <w:rsid w:val="00BF65CE"/>
    <w:rsid w:val="00C0312D"/>
    <w:rsid w:val="00C04F51"/>
    <w:rsid w:val="00C14400"/>
    <w:rsid w:val="00C14617"/>
    <w:rsid w:val="00C2463A"/>
    <w:rsid w:val="00C32746"/>
    <w:rsid w:val="00C339B9"/>
    <w:rsid w:val="00C340DD"/>
    <w:rsid w:val="00C357D8"/>
    <w:rsid w:val="00C36C88"/>
    <w:rsid w:val="00C37069"/>
    <w:rsid w:val="00C40E42"/>
    <w:rsid w:val="00C43A3A"/>
    <w:rsid w:val="00C45175"/>
    <w:rsid w:val="00C45987"/>
    <w:rsid w:val="00C460B5"/>
    <w:rsid w:val="00C4681D"/>
    <w:rsid w:val="00C47606"/>
    <w:rsid w:val="00C545A3"/>
    <w:rsid w:val="00C610D3"/>
    <w:rsid w:val="00C6118B"/>
    <w:rsid w:val="00C62930"/>
    <w:rsid w:val="00C630E9"/>
    <w:rsid w:val="00C63E54"/>
    <w:rsid w:val="00C66650"/>
    <w:rsid w:val="00C67940"/>
    <w:rsid w:val="00C710FF"/>
    <w:rsid w:val="00C77609"/>
    <w:rsid w:val="00C7796E"/>
    <w:rsid w:val="00C83263"/>
    <w:rsid w:val="00C8406C"/>
    <w:rsid w:val="00C84F9A"/>
    <w:rsid w:val="00C860F1"/>
    <w:rsid w:val="00C907D9"/>
    <w:rsid w:val="00C91DD9"/>
    <w:rsid w:val="00C92B0F"/>
    <w:rsid w:val="00C93461"/>
    <w:rsid w:val="00C97CD4"/>
    <w:rsid w:val="00CA01FA"/>
    <w:rsid w:val="00CA3093"/>
    <w:rsid w:val="00CA74B2"/>
    <w:rsid w:val="00CB0F08"/>
    <w:rsid w:val="00CB45FA"/>
    <w:rsid w:val="00CB4F7F"/>
    <w:rsid w:val="00CC49E6"/>
    <w:rsid w:val="00CC50D3"/>
    <w:rsid w:val="00CC689B"/>
    <w:rsid w:val="00CC7A21"/>
    <w:rsid w:val="00CD76E0"/>
    <w:rsid w:val="00CD7E94"/>
    <w:rsid w:val="00CE0B53"/>
    <w:rsid w:val="00CE0CB1"/>
    <w:rsid w:val="00CF0AB4"/>
    <w:rsid w:val="00CF26F7"/>
    <w:rsid w:val="00CF2AAE"/>
    <w:rsid w:val="00CF2E29"/>
    <w:rsid w:val="00D00C99"/>
    <w:rsid w:val="00D00DFC"/>
    <w:rsid w:val="00D114C9"/>
    <w:rsid w:val="00D13402"/>
    <w:rsid w:val="00D163CF"/>
    <w:rsid w:val="00D213EA"/>
    <w:rsid w:val="00D21A77"/>
    <w:rsid w:val="00D2701B"/>
    <w:rsid w:val="00D3184E"/>
    <w:rsid w:val="00D323EF"/>
    <w:rsid w:val="00D33960"/>
    <w:rsid w:val="00D35313"/>
    <w:rsid w:val="00D35CE5"/>
    <w:rsid w:val="00D37783"/>
    <w:rsid w:val="00D512A4"/>
    <w:rsid w:val="00D55994"/>
    <w:rsid w:val="00D6359C"/>
    <w:rsid w:val="00D65D8E"/>
    <w:rsid w:val="00D6678F"/>
    <w:rsid w:val="00D7081B"/>
    <w:rsid w:val="00D76B39"/>
    <w:rsid w:val="00D80066"/>
    <w:rsid w:val="00D80560"/>
    <w:rsid w:val="00D805FF"/>
    <w:rsid w:val="00D92C74"/>
    <w:rsid w:val="00D93BD5"/>
    <w:rsid w:val="00D949CD"/>
    <w:rsid w:val="00D94A9D"/>
    <w:rsid w:val="00DA1ACB"/>
    <w:rsid w:val="00DB0396"/>
    <w:rsid w:val="00DC2AC7"/>
    <w:rsid w:val="00DC4371"/>
    <w:rsid w:val="00DC79FA"/>
    <w:rsid w:val="00DD1AB4"/>
    <w:rsid w:val="00DD3152"/>
    <w:rsid w:val="00DD3A9A"/>
    <w:rsid w:val="00DD4683"/>
    <w:rsid w:val="00DD4C06"/>
    <w:rsid w:val="00DE355A"/>
    <w:rsid w:val="00DE375A"/>
    <w:rsid w:val="00DE45E5"/>
    <w:rsid w:val="00DE6A06"/>
    <w:rsid w:val="00DF3747"/>
    <w:rsid w:val="00DF426C"/>
    <w:rsid w:val="00DF5A1D"/>
    <w:rsid w:val="00DF63E4"/>
    <w:rsid w:val="00DF6633"/>
    <w:rsid w:val="00DF7170"/>
    <w:rsid w:val="00E02D02"/>
    <w:rsid w:val="00E063D5"/>
    <w:rsid w:val="00E10355"/>
    <w:rsid w:val="00E131FD"/>
    <w:rsid w:val="00E22E36"/>
    <w:rsid w:val="00E235A2"/>
    <w:rsid w:val="00E27B16"/>
    <w:rsid w:val="00E3156C"/>
    <w:rsid w:val="00E31D1A"/>
    <w:rsid w:val="00E327D5"/>
    <w:rsid w:val="00E33D3B"/>
    <w:rsid w:val="00E52FB5"/>
    <w:rsid w:val="00E539DE"/>
    <w:rsid w:val="00E57465"/>
    <w:rsid w:val="00E6457E"/>
    <w:rsid w:val="00E64785"/>
    <w:rsid w:val="00E66666"/>
    <w:rsid w:val="00E66BB7"/>
    <w:rsid w:val="00E70968"/>
    <w:rsid w:val="00E828BC"/>
    <w:rsid w:val="00E842CD"/>
    <w:rsid w:val="00E972A0"/>
    <w:rsid w:val="00EA2C77"/>
    <w:rsid w:val="00EA6D84"/>
    <w:rsid w:val="00EB0C88"/>
    <w:rsid w:val="00EB3A13"/>
    <w:rsid w:val="00EB4DA3"/>
    <w:rsid w:val="00EB57FC"/>
    <w:rsid w:val="00EB6ACD"/>
    <w:rsid w:val="00EC0BA4"/>
    <w:rsid w:val="00EC1F1E"/>
    <w:rsid w:val="00EC4238"/>
    <w:rsid w:val="00ED3240"/>
    <w:rsid w:val="00ED4E58"/>
    <w:rsid w:val="00ED5217"/>
    <w:rsid w:val="00ED5219"/>
    <w:rsid w:val="00ED5BD4"/>
    <w:rsid w:val="00EE2E0B"/>
    <w:rsid w:val="00EE51C6"/>
    <w:rsid w:val="00EE5303"/>
    <w:rsid w:val="00EE5D55"/>
    <w:rsid w:val="00EF23CB"/>
    <w:rsid w:val="00EF4A77"/>
    <w:rsid w:val="00EF74C6"/>
    <w:rsid w:val="00EF7FA5"/>
    <w:rsid w:val="00F01324"/>
    <w:rsid w:val="00F0409A"/>
    <w:rsid w:val="00F11C7E"/>
    <w:rsid w:val="00F12AC4"/>
    <w:rsid w:val="00F13119"/>
    <w:rsid w:val="00F1589B"/>
    <w:rsid w:val="00F15B60"/>
    <w:rsid w:val="00F16B7F"/>
    <w:rsid w:val="00F16D38"/>
    <w:rsid w:val="00F23FBA"/>
    <w:rsid w:val="00F3195F"/>
    <w:rsid w:val="00F51A2B"/>
    <w:rsid w:val="00F629DE"/>
    <w:rsid w:val="00F66391"/>
    <w:rsid w:val="00F67896"/>
    <w:rsid w:val="00F70CAE"/>
    <w:rsid w:val="00F7299B"/>
    <w:rsid w:val="00F763B8"/>
    <w:rsid w:val="00F802FE"/>
    <w:rsid w:val="00F8545F"/>
    <w:rsid w:val="00F906F8"/>
    <w:rsid w:val="00FA5422"/>
    <w:rsid w:val="00FB0BBC"/>
    <w:rsid w:val="00FB6173"/>
    <w:rsid w:val="00FC43E3"/>
    <w:rsid w:val="00FC7E90"/>
    <w:rsid w:val="00FD132A"/>
    <w:rsid w:val="00FD36A3"/>
    <w:rsid w:val="00FD371A"/>
    <w:rsid w:val="00FE033F"/>
    <w:rsid w:val="00FE11BB"/>
    <w:rsid w:val="00FE4A07"/>
    <w:rsid w:val="00FE7623"/>
    <w:rsid w:val="00FF627A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2F32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C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2F32"/>
    <w:rPr>
      <w:color w:val="0000FF" w:themeColor="hyperlink"/>
      <w:u w:val="single"/>
    </w:rPr>
  </w:style>
  <w:style w:type="paragraph" w:customStyle="1" w:styleId="ConsPlusNormal">
    <w:name w:val="ConsPlusNormal"/>
    <w:rsid w:val="00A70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70B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70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A70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2F32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C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2F32"/>
    <w:rPr>
      <w:color w:val="0000FF" w:themeColor="hyperlink"/>
      <w:u w:val="single"/>
    </w:rPr>
  </w:style>
  <w:style w:type="paragraph" w:customStyle="1" w:styleId="ConsPlusNormal">
    <w:name w:val="ConsPlusNormal"/>
    <w:rsid w:val="00A70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70B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70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A70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725968DBE527C6812A9EBF671B03F1231F96FF04C28ED910368E0B3230A5FDCC2E42696FE72E0j2N0F" TargetMode="External"/><Relationship Id="rId13" Type="http://schemas.openxmlformats.org/officeDocument/2006/relationships/hyperlink" Target="consultantplus://offline/ref=BBD725968DBE527C6812A9EBF671B03F1231F361F44228ED910368E0B3230A5FDCC2E424j9NEF" TargetMode="External"/><Relationship Id="rId18" Type="http://schemas.openxmlformats.org/officeDocument/2006/relationships/hyperlink" Target="consultantplus://offline/ref=BBD725968DBE527C6812A9EBF671B03F1230F368F24C28ED910368E0B3230A5FDCC2E4j2NEF" TargetMode="External"/><Relationship Id="rId26" Type="http://schemas.openxmlformats.org/officeDocument/2006/relationships/hyperlink" Target="consultantplus://offline/ref=BBD725968DBE527C6812A9EBF671B03F1231F361F44228ED910368E0B3230A5FDCC2E424j9N0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D725968DBE527C6812A9EBF671B03F1236F16BF54028ED910368E0B3230A5FDCC2E42696FE70E1j2N3F" TargetMode="External"/><Relationship Id="rId34" Type="http://schemas.openxmlformats.org/officeDocument/2006/relationships/hyperlink" Target="consultantplus://offline/ref=BBD725968DBE527C6812A9EBF671B03F1233F66DFA4328ED910368E0B3230A5FDCC2E42696FE71E9j2N7F" TargetMode="External"/><Relationship Id="rId7" Type="http://schemas.openxmlformats.org/officeDocument/2006/relationships/hyperlink" Target="consultantplus://offline/ref=BBD725968DBE527C6812A9EBF671B03F1236F16BF54028ED910368E0B3230A5FDCC2E42696FE70E1j2N3F" TargetMode="External"/><Relationship Id="rId12" Type="http://schemas.openxmlformats.org/officeDocument/2006/relationships/hyperlink" Target="consultantplus://offline/ref=BBD725968DBE527C6812A9EBF671B03F1236F068FA4028ED910368E0B3230A5FDCC2E42696FE73E2j2N5F" TargetMode="External"/><Relationship Id="rId17" Type="http://schemas.openxmlformats.org/officeDocument/2006/relationships/hyperlink" Target="consultantplus://offline/ref=BBD725968DBE527C6812A9EBF671B03F1231F96EF04428ED910368E0B3230A5FDCC2E42696FE73E4j2N7F" TargetMode="External"/><Relationship Id="rId25" Type="http://schemas.openxmlformats.org/officeDocument/2006/relationships/hyperlink" Target="consultantplus://offline/ref=BBD725968DBE527C6812A9EBF671B03F1231F169F14028ED910368E0B3230A5FDCC2E42696FE73E0j2N6F" TargetMode="External"/><Relationship Id="rId33" Type="http://schemas.openxmlformats.org/officeDocument/2006/relationships/hyperlink" Target="consultantplus://offline/ref=BBD725968DBE527C6812A9EBF671B03F1231F361F44228ED910368E0B3230A5FDCC2E42696jFN9F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D725968DBE527C6812A9EBF671B03F1232F269F74128ED910368E0B3j2N3F" TargetMode="External"/><Relationship Id="rId20" Type="http://schemas.openxmlformats.org/officeDocument/2006/relationships/hyperlink" Target="consultantplus://offline/ref=BBD725968DBE527C6812A9EBF671B03F1231F361F44228ED910368E0B3230A5FDCC2E42696FE73E8j2N3F" TargetMode="External"/><Relationship Id="rId29" Type="http://schemas.openxmlformats.org/officeDocument/2006/relationships/hyperlink" Target="consultantplus://offline/ref=BBD725968DBE527C6812A9EBF671B03F1231F169F14028ED910368E0B3230A5FDCC2E42696FE73E5j2N0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D725968DBE527C6812A9EBF671B03F1B34F761F44F75E7995A64E2jBN4F" TargetMode="External"/><Relationship Id="rId24" Type="http://schemas.openxmlformats.org/officeDocument/2006/relationships/hyperlink" Target="consultantplus://offline/ref=BBD725968DBE527C6812A9EBF671B03F1231F96FF04C28ED910368E0B3230A5FDCC2E42696FE72E0j2N0F" TargetMode="External"/><Relationship Id="rId32" Type="http://schemas.openxmlformats.org/officeDocument/2006/relationships/hyperlink" Target="consultantplus://offline/ref=BBD725968DBE527C6812A9EBF671B03F1231F361F44228ED910368E0B3230A5FDCC2E42Ej9NEF" TargetMode="External"/><Relationship Id="rId37" Type="http://schemas.openxmlformats.org/officeDocument/2006/relationships/hyperlink" Target="consultantplus://offline/ref=BBD725968DBE527C6812A9EBF671B03F1233F66DFA4328ED910368E0B3230A5FDCC2E42696FE71E9j2N7F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D725968DBE527C6812A9EBF671B03F113AF66DF9127FEFC05666jEN5F" TargetMode="External"/><Relationship Id="rId23" Type="http://schemas.openxmlformats.org/officeDocument/2006/relationships/hyperlink" Target="consultantplus://offline/ref=BBD725968DBE527C6812A9EBF671B03F1A3AF160FA4F75E7995A64E2B42C5548DB8BE82796FE71jEN0F" TargetMode="External"/><Relationship Id="rId28" Type="http://schemas.openxmlformats.org/officeDocument/2006/relationships/hyperlink" Target="consultantplus://offline/ref=BBD725968DBE527C6812A9EBF671B03F1231F96FF04C28ED910368E0B3230A5FDCC2E4j2N5F" TargetMode="External"/><Relationship Id="rId36" Type="http://schemas.openxmlformats.org/officeDocument/2006/relationships/hyperlink" Target="consultantplus://offline/ref=BBD725968DBE527C6812A9EBF671B03F1233F66DFA4328ED910368E0B3230A5FDCC2E42696FE71E9j2N7F" TargetMode="External"/><Relationship Id="rId10" Type="http://schemas.openxmlformats.org/officeDocument/2006/relationships/hyperlink" Target="consultantplus://offline/ref=BBD725968DBE527C6812A9EBF671B03F1B34F761F44F75E7995A64E2jBN4F" TargetMode="External"/><Relationship Id="rId19" Type="http://schemas.openxmlformats.org/officeDocument/2006/relationships/hyperlink" Target="consultantplus://offline/ref=BBD725968DBE527C6812A9EBF671B03F1230F060FB4628ED910368E0B3j2N3F" TargetMode="External"/><Relationship Id="rId31" Type="http://schemas.openxmlformats.org/officeDocument/2006/relationships/hyperlink" Target="consultantplus://offline/ref=BBD725968DBE527C6812A9EBF671B03F1236F169F74328ED910368E0B3230A5FDCC2E42696FE76E1j2N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D725968DBE527C6812A9EBF671B03F1B34F761F44F75E7995A64E2B42C5548DB8BE82796FE72jEN5F" TargetMode="External"/><Relationship Id="rId14" Type="http://schemas.openxmlformats.org/officeDocument/2006/relationships/hyperlink" Target="consultantplus://offline/ref=BBD725968DBE527C6812A9EBF671B03F1231F96FF04C28ED910368E0B3230A5FDCC2E42696FE72E4j2NFF" TargetMode="External"/><Relationship Id="rId22" Type="http://schemas.openxmlformats.org/officeDocument/2006/relationships/hyperlink" Target="consultantplus://offline/ref=BBD725968DBE527C6812A9EBF671B03F1230F669F04328ED910368E0B3j2N3F" TargetMode="External"/><Relationship Id="rId27" Type="http://schemas.openxmlformats.org/officeDocument/2006/relationships/hyperlink" Target="consultantplus://offline/ref=BBD725968DBE527C6812A9EBF671B03F1231F361F44228ED910368E0B3230A5FDCC2E424j9N1F" TargetMode="External"/><Relationship Id="rId30" Type="http://schemas.openxmlformats.org/officeDocument/2006/relationships/hyperlink" Target="consultantplus://offline/ref=BBD725968DBE527C6812A9EBF671B03F1231F169F14028ED910368E0B3230A5FDCC2E42696FE73E4j2N7F" TargetMode="External"/><Relationship Id="rId35" Type="http://schemas.openxmlformats.org/officeDocument/2006/relationships/hyperlink" Target="consultantplus://offline/ref=BBD725968DBE527C6812A9EBF671B03F1233F66DFA4328ED910368E0B3230A5FDCC2E42696FE71E9j2N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15724</Words>
  <Characters>89628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2013-02-14T07:28:00Z</cp:lastPrinted>
  <dcterms:created xsi:type="dcterms:W3CDTF">2015-11-22T16:55:00Z</dcterms:created>
  <dcterms:modified xsi:type="dcterms:W3CDTF">2015-11-22T16:55:00Z</dcterms:modified>
</cp:coreProperties>
</file>